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08" w:rsidRPr="005D4244" w:rsidRDefault="00A21808" w:rsidP="00A218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1  </w:t>
      </w:r>
    </w:p>
    <w:p w:rsidR="00A21808" w:rsidRPr="005D4244" w:rsidRDefault="00A21808" w:rsidP="00A218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ООП ООО </w:t>
      </w: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44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УТВЕРЖДЕНО</w:t>
      </w: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директора </w:t>
      </w: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42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школы от 01.09.2024 г.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150</w:t>
      </w: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5D4244" w:rsidRDefault="00A21808" w:rsidP="00A218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1808" w:rsidRPr="00FD2F15" w:rsidRDefault="00A21808" w:rsidP="00A21808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  <w:r w:rsidRPr="005D4244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внеурочной деятельности</w:t>
      </w:r>
      <w:r w:rsidRPr="00E46410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 </w:t>
      </w:r>
    </w:p>
    <w:p w:rsidR="00A21808" w:rsidRPr="00FD2F15" w:rsidRDefault="00107286" w:rsidP="00A21808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D2F15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«</w:t>
      </w:r>
      <w:r w:rsidR="00D83D21" w:rsidRPr="00FD2F15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Я</w:t>
      </w:r>
      <w:r w:rsidRPr="00FD2F15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>– кадет</w:t>
      </w:r>
      <w:r w:rsidR="000D4DDD"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  <w:t xml:space="preserve">» </w:t>
      </w:r>
    </w:p>
    <w:p w:rsidR="00D83D21" w:rsidRPr="00FD2F15" w:rsidRDefault="00D83D21" w:rsidP="00D83D21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83D21" w:rsidRPr="00FD2F15" w:rsidRDefault="00D83D21" w:rsidP="00D83D21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</w:p>
    <w:p w:rsidR="00D83D21" w:rsidRPr="00FD2F15" w:rsidRDefault="00FE3101" w:rsidP="00FE3101">
      <w:pPr>
        <w:pStyle w:val="a8"/>
        <w:tabs>
          <w:tab w:val="left" w:pos="6045"/>
        </w:tabs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FD2F15">
        <w:rPr>
          <w:rFonts w:ascii="Times New Roman" w:hAnsi="Times New Roman" w:cs="Times New Roman"/>
          <w:color w:val="000000"/>
          <w:kern w:val="24"/>
          <w:sz w:val="28"/>
          <w:szCs w:val="28"/>
        </w:rPr>
        <w:tab/>
      </w:r>
    </w:p>
    <w:p w:rsidR="00D83D21" w:rsidRPr="00FD2F15" w:rsidRDefault="00D83D21" w:rsidP="00D83D21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</w:p>
    <w:p w:rsidR="00D83D21" w:rsidRPr="00FD2F15" w:rsidRDefault="00D83D21" w:rsidP="00D83D21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</w:p>
    <w:p w:rsidR="00D83D21" w:rsidRPr="00FD2F15" w:rsidRDefault="00D83D21" w:rsidP="00D83D21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</w:pPr>
    </w:p>
    <w:p w:rsidR="00D83D21" w:rsidRPr="00FD2F15" w:rsidRDefault="00D83D21" w:rsidP="00D83D21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655539" w:rsidRDefault="00655539" w:rsidP="0014349F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655539" w:rsidRDefault="00655539" w:rsidP="0014349F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655539" w:rsidRDefault="00655539" w:rsidP="0014349F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655539" w:rsidRDefault="00655539" w:rsidP="0014349F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655539" w:rsidRDefault="00655539" w:rsidP="0014349F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655539" w:rsidRDefault="00655539" w:rsidP="0014349F">
      <w:pPr>
        <w:pStyle w:val="a8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  <w:bCs/>
          <w:color w:val="000000"/>
          <w:kern w:val="24"/>
          <w:sz w:val="28"/>
          <w:szCs w:val="28"/>
        </w:rPr>
      </w:pPr>
    </w:p>
    <w:p w:rsidR="00355706" w:rsidRDefault="00684378" w:rsidP="0014349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  <w:bookmarkStart w:id="0" w:name="_GoBack"/>
      <w:bookmarkEnd w:id="0"/>
      <w:r w:rsidRPr="00FD2F15">
        <w:rPr>
          <w:rFonts w:ascii="Times New Roman" w:hAnsi="Times New Roman" w:cs="Times New Roman"/>
          <w:bCs/>
          <w:color w:val="000000"/>
          <w:kern w:val="24"/>
          <w:sz w:val="36"/>
          <w:szCs w:val="36"/>
        </w:rPr>
        <w:br w:type="page"/>
      </w: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>ВВЕДЕНИЕ</w:t>
      </w:r>
    </w:p>
    <w:p w:rsidR="00355706" w:rsidRDefault="00355706" w:rsidP="00355706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i/>
          <w:color w:val="auto"/>
          <w:lang w:val="ru-RU"/>
        </w:rPr>
        <w:t xml:space="preserve">       Нормативную правовую основу</w:t>
      </w:r>
      <w:r>
        <w:rPr>
          <w:rFonts w:ascii="Times New Roman" w:hAnsi="Times New Roman" w:cs="Times New Roman"/>
          <w:color w:val="auto"/>
          <w:lang w:val="ru-RU"/>
        </w:rPr>
        <w:t xml:space="preserve"> настоящей примерной образовательной программы по учебному предмету (далее – предмету) «Основы военной подготовки» составляют следующие документы: Конституция Российской Федерации, Стратегия национальной безопасности Российской Федерации (Указ Президента РФ от 31.12.2015 № 683), Федеральный закон от 29.12.2012 № 273-ФЗ (ред. от 02.07.2021) «Об образовании в Российской Федерации» (с изм. и доп., вступ. в силу с 01.09.2021); Приказ Министерства просвещения Российской Федерации от 31 мая 2021 г. № 287 «Об утверждении федерального государственного образовательного стандарта основного общего образования», приказ Минобрнауки России от 28.05.2014 № 594 «Об утверждении Порядка разработки примерных основных образовательных программ, проведении их экспертизы и ведения реестра примерных основных образовательных программ» (ред. от 09.04.2015), приказ Министерства просвещения Российской Федерации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образования», приказ Министерства просвещения Российской Федерации от 11.12.2020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обучающихся», постановление Главного государственного санитарного врача Российской Федерации от 28.09.2020 г. № 28 «Об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молодежи"», постановление Главного государственного санитарного врача Российской Федерации от 28.01.2021 г. № 2 «Об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обитания"», письмо Минобрнауки России от 28.10.2015 № 08-1786 «О рабочих программах учебных предметов»,  приказ Министра обороны Российской Федерации от 21. 06. 2014 № 515 «Об утверждении Порядка организации и осуществления образовательной деятельности в федеральных государственных общеобразовательных организациях со специальными наименованиями "президентское кадетское училище", "суворовское военное училище", "нахимовское военно-морское училище", "кадетский (морской кадетский) военный корпус" и в профессиональных образовательных организациях со специальным наименованием "военно-музыкальное училище", находящихся в ведении Министерства обороны Российской Федерации, и приёма в указанные образовательные организации» с изменениями и дополнениями от 09. 10. 2015.</w:t>
      </w:r>
    </w:p>
    <w:p w:rsidR="00355706" w:rsidRPr="00355706" w:rsidRDefault="00355706" w:rsidP="00355706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355706">
        <w:rPr>
          <w:rFonts w:ascii="Times New Roman" w:hAnsi="Times New Roman" w:cs="Times New Roman"/>
          <w:color w:val="auto"/>
          <w:lang w:val="ru-RU"/>
        </w:rPr>
        <w:t>Образовательная программа (далее –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образования.</w:t>
      </w:r>
    </w:p>
    <w:p w:rsidR="00355706" w:rsidRDefault="00355706" w:rsidP="00355706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Предмет «Я-Кадет</w:t>
      </w:r>
      <w:r w:rsidR="000D4DDD">
        <w:rPr>
          <w:rFonts w:ascii="Times New Roman" w:hAnsi="Times New Roman" w:cs="Times New Roman"/>
          <w:color w:val="auto"/>
          <w:lang w:val="ru-RU"/>
        </w:rPr>
        <w:t xml:space="preserve">» </w:t>
      </w:r>
      <w:r>
        <w:rPr>
          <w:rFonts w:ascii="Times New Roman" w:hAnsi="Times New Roman" w:cs="Times New Roman"/>
          <w:color w:val="auto"/>
          <w:lang w:val="ru-RU"/>
        </w:rPr>
        <w:t>-Основы военной подготовки» предназначен для формирования у обучающихся предрасположенности к военно-профессиональной деятельности, первичных знаний и навыков военного дела, необходимых для продолжения дальнейшего обучения в военных образовательных организациях Министерства обороны Российской Федерации, и замещения в них воинских должностей сержантского состава курсантских подразделений. Содержание предмета направлено на развитие интеллектуального и творческого потенциала, формирование нравственности, дисциплинированности и патриотизма, общей культуры, высоких морально-</w:t>
      </w:r>
      <w:r>
        <w:rPr>
          <w:rFonts w:ascii="Times New Roman" w:hAnsi="Times New Roman" w:cs="Times New Roman"/>
          <w:color w:val="auto"/>
          <w:lang w:val="ru-RU"/>
        </w:rPr>
        <w:lastRenderedPageBreak/>
        <w:t xml:space="preserve">психологических, деловых и организаторских качеств, осознанного стремления к овладению профессией офицера. </w:t>
      </w:r>
    </w:p>
    <w:p w:rsidR="00355706" w:rsidRDefault="00355706" w:rsidP="00355706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Программа устанавливает требования к результатам освоения основной образовательной программы основного общего образования на личностном, метапредметном и предметном уровнях.</w:t>
      </w:r>
    </w:p>
    <w:p w:rsidR="00355706" w:rsidRDefault="00355706" w:rsidP="00355706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Настоящей Программой определён объём содержания образования по предмету, дано распределение учебных часов по учебным модулям, разделам и темам.</w:t>
      </w:r>
    </w:p>
    <w:p w:rsidR="00355706" w:rsidRDefault="00355706" w:rsidP="00355706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Программа определяет содержание предмета «Основы военной подготовки», основные методические подходы к обучению, воспитанию и развитию у обучающихся компетенций военной грамотности. </w:t>
      </w:r>
    </w:p>
    <w:p w:rsidR="00355706" w:rsidRDefault="00355706" w:rsidP="00355706">
      <w:pPr>
        <w:pStyle w:val="NoParagraphStyle"/>
        <w:spacing w:line="276" w:lineRule="auto"/>
        <w:ind w:left="284"/>
        <w:jc w:val="both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>Программа выполняет две основные функции:</w:t>
      </w:r>
    </w:p>
    <w:p w:rsidR="00355706" w:rsidRDefault="00355706" w:rsidP="00355706">
      <w:pPr>
        <w:pStyle w:val="NoParagraphStyle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информационно-методическую, позволяющую всем участникам образовательного процесса получить представление о целях, содержании, общей стратегии обучения, воспитания и развития, обучающихся по предмету «Я-Кадет</w:t>
      </w:r>
      <w:r w:rsidR="000D4DDD">
        <w:rPr>
          <w:rFonts w:ascii="Times New Roman" w:hAnsi="Times New Roman" w:cs="Times New Roman"/>
          <w:color w:val="auto"/>
          <w:lang w:val="ru-RU"/>
        </w:rPr>
        <w:t xml:space="preserve">» </w:t>
      </w:r>
      <w:r>
        <w:rPr>
          <w:rFonts w:ascii="Times New Roman" w:hAnsi="Times New Roman" w:cs="Times New Roman"/>
          <w:color w:val="auto"/>
          <w:lang w:val="ru-RU"/>
        </w:rPr>
        <w:t xml:space="preserve">-Основы военной подготовки»; </w:t>
      </w:r>
    </w:p>
    <w:p w:rsidR="00355706" w:rsidRDefault="00355706" w:rsidP="00355706">
      <w:pPr>
        <w:pStyle w:val="NoParagraphStyle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организационно-планирующую, предусматривающую выделение этапов обучения, структурирование учебного материала по тематическим модулям, разделам и темам с учётом межпредметных и внутрипредметных связей, логики организации учебного процесса и возрастных особенностей обучающихся.</w:t>
      </w:r>
    </w:p>
    <w:p w:rsidR="00355706" w:rsidRDefault="00355706" w:rsidP="00355706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Программа предмета «Я-Кадет</w:t>
      </w:r>
      <w:r w:rsidR="000D4DDD">
        <w:rPr>
          <w:rFonts w:ascii="Times New Roman" w:hAnsi="Times New Roman" w:cs="Times New Roman"/>
          <w:color w:val="auto"/>
          <w:lang w:val="ru-RU"/>
        </w:rPr>
        <w:t xml:space="preserve">» </w:t>
      </w:r>
      <w:r>
        <w:rPr>
          <w:rFonts w:ascii="Times New Roman" w:hAnsi="Times New Roman" w:cs="Times New Roman"/>
          <w:color w:val="auto"/>
          <w:lang w:val="ru-RU"/>
        </w:rPr>
        <w:t xml:space="preserve">-Основы военной подготовки» предназначена для организации и проведения учебных занятий в 5–9 классах Суворовских военных училищ, Нахимовского военно-морского училища, кадетских (морских кадетских) корпусов, президентских кадетских училищ, в кадетских (морских кадетских) классах общеобразовательных организаций. </w:t>
      </w:r>
    </w:p>
    <w:p w:rsidR="00355706" w:rsidRDefault="00355706" w:rsidP="003557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5706" w:rsidRDefault="00355706" w:rsidP="003557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>Цели и задачи изучения учебного предмета «Основы военной подготовки»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Военная подготовка является одной из основополагающих дисциплин, служащих для воспитания патриотизма. Для защитника Родины военные знания играют особую роль, что обусловлено длительной историей формирования Российского государства, размерами и географическим положением территории страны, природным, этническим и историко-культурным разнообразием, а также традиционно сложившейся ориентацией и направлениями внутренней и внешней политики.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Военная подготовка проводится с целью освоения обучаемыми основ военного дела, необходимых для дальнейшего успешного обучения в военных ВУЗах, развития их волевых и командирских, позволяющих практически командовать отделением, самостоятельно проводить занятия по строевой и физической подготовке, выполнять служебные обязанности при несении внутренней службы, формирования чувства гордости за своё Отечество.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Информация по военной тематике является необходимой базой для выявления и решения общегосударственных задач, возникающих в процессе укрепления обороноспособности государства, становления его роли на международной арене, защите интересов страны в любых уголках планеты.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Качественная система военного образования необходима любому государству, стремящемуся к интенсивному развитию и совершенствованию своей системы обороны и к достойной роли на международной арене. Такая система призвана обеспечивать:</w:t>
      </w:r>
    </w:p>
    <w:p w:rsidR="00355706" w:rsidRDefault="00355706" w:rsidP="00355706">
      <w:pPr>
        <w:pStyle w:val="NoParagraphStyle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подготовку грамотных специалистов не только в области обороны и безопасности, но и в сферах экономики, государственного и муниципального управления, территориального планирования, инженерии, международных отношений, журналистики и др.;</w:t>
      </w:r>
    </w:p>
    <w:p w:rsidR="00355706" w:rsidRDefault="00355706" w:rsidP="00355706">
      <w:pPr>
        <w:pStyle w:val="NoParagraphStyle"/>
        <w:numPr>
          <w:ilvl w:val="0"/>
          <w:numId w:val="17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должный уровень образования и воспитания молодёжи, формирование у неё понятий гражданственности, патриотизма, внимания к национальным истокам, социальной ответственности, военной грамотности, военной культуры.</w:t>
      </w:r>
    </w:p>
    <w:p w:rsidR="000D4DDD" w:rsidRDefault="000D4DDD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355706" w:rsidRP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355706">
        <w:rPr>
          <w:rFonts w:ascii="Times New Roman" w:hAnsi="Times New Roman" w:cs="Times New Roman"/>
          <w:b/>
          <w:color w:val="auto"/>
          <w:lang w:val="ru-RU"/>
        </w:rPr>
        <w:t>Целями изучения предмета «Я-Кадет</w:t>
      </w:r>
      <w:r w:rsidR="000D4DDD">
        <w:rPr>
          <w:rFonts w:ascii="Times New Roman" w:hAnsi="Times New Roman" w:cs="Times New Roman"/>
          <w:b/>
          <w:color w:val="auto"/>
          <w:lang w:val="ru-RU"/>
        </w:rPr>
        <w:t xml:space="preserve">» </w:t>
      </w:r>
      <w:r w:rsidRPr="00355706">
        <w:rPr>
          <w:rFonts w:ascii="Times New Roman" w:hAnsi="Times New Roman" w:cs="Times New Roman"/>
          <w:b/>
          <w:color w:val="auto"/>
          <w:lang w:val="ru-RU"/>
        </w:rPr>
        <w:t>-Основы военной подготовки» являются: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подготовка несовершеннолетних обучающихся к военной или иной государственной службе;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формирование знаний о военной организации государства, системе обеспечения военной защиты населения;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воспитание беззаветной преданности Отечеству;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формирование высокого сознания общественного и воинского долга, морально-психологических качеств, дисциплинированности, любви к военной службе и профессии офицера;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формирование чувства гордости, стремления добросовестно выполнять служебные обязанности;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формирование навыков совершенствования военных и командирских знаний;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познание характера, сущности и динамики главных социальных, геополитических и иных процессов, происходящих в России и мире;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глубокое и всестороннее изучение основ военного дела;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освоение знаний об основах военного дела;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овладение умениями выполнять обязанности, связанные с занимаемыми должностями в Вооружённых Силах РФ; использовать один из «языков» международного общения – карту, современные геоинформационные технологии для поиска, интерпретации и демонстрации различных данных; применять знания для объяснения и оценки разнообразных явлений и процессов;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воспитание любви к Родине, чувства патриотизма, готовности к защите Отечества;</w:t>
      </w:r>
    </w:p>
    <w:p w:rsidR="00355706" w:rsidRDefault="00355706" w:rsidP="00355706">
      <w:pPr>
        <w:pStyle w:val="NoParagraphStyle"/>
        <w:numPr>
          <w:ilvl w:val="0"/>
          <w:numId w:val="1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овладение знаниями по общевоинским уставам, военной подготовке.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Основой современной системы преподавания военного дела в образовательных организациях являются методики и приёмы формирования и поддержания высокой учебной мотивации обучающихся к изучению предмета, в том числе с учётом развития современных информационно-коммуникационных технологий. 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Используемые практико-ориентированные технологии, основанные на проектно-исследовательской, игровой, коммуникативной, самостоятельной деятельности, позволяют сформировать у обучающихся ключевые компетенции, такие как проведение исследований, многофакторного анализа, выявление причинно-следственных связей, прогнозирование, что поможет достичь как общих целей образования, так и частных, связанных с военной подготовкой.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Достижение высокого уровня военной подготовки не должно препятствовать индивидуализации обучения и закрывать обучающимся возможности продолжения образования с изменением его профиля.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Организация процесса обучения должна проходить на основе следующих сквозных принципов изучения тематического материала: </w:t>
      </w:r>
    </w:p>
    <w:p w:rsidR="00355706" w:rsidRDefault="00355706" w:rsidP="00355706">
      <w:pPr>
        <w:pStyle w:val="NoParagraphStyle"/>
        <w:numPr>
          <w:ilvl w:val="0"/>
          <w:numId w:val="2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демонстрация тесной взаимосвязи между теоретическими основами предмета и практикой их применения в учебной и жизненной ситуации;  </w:t>
      </w:r>
    </w:p>
    <w:p w:rsidR="00355706" w:rsidRDefault="00355706" w:rsidP="00355706">
      <w:pPr>
        <w:pStyle w:val="NoParagraphStyle"/>
        <w:numPr>
          <w:ilvl w:val="0"/>
          <w:numId w:val="2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ориентация на комплексный подход в решении разнообразных задач обучения и воспитания;</w:t>
      </w:r>
    </w:p>
    <w:p w:rsidR="00355706" w:rsidRDefault="00355706" w:rsidP="00355706">
      <w:pPr>
        <w:pStyle w:val="NoParagraphStyle"/>
        <w:numPr>
          <w:ilvl w:val="0"/>
          <w:numId w:val="21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показ роли человека в решении задачи обеспечения безопасности и обороны государства.</w:t>
      </w:r>
    </w:p>
    <w:p w:rsidR="00B10D4C" w:rsidRDefault="00B10D4C" w:rsidP="00B10D4C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</w:p>
    <w:p w:rsidR="00355706" w:rsidRP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355706">
        <w:rPr>
          <w:rFonts w:ascii="Times New Roman" w:hAnsi="Times New Roman" w:cs="Times New Roman"/>
          <w:b/>
          <w:color w:val="auto"/>
          <w:lang w:val="ru-RU"/>
        </w:rPr>
        <w:lastRenderedPageBreak/>
        <w:t>Задачами предмета «Я-Кадет</w:t>
      </w:r>
      <w:r w:rsidR="000D4DDD">
        <w:rPr>
          <w:rFonts w:ascii="Times New Roman" w:hAnsi="Times New Roman" w:cs="Times New Roman"/>
          <w:b/>
          <w:color w:val="auto"/>
          <w:lang w:val="ru-RU"/>
        </w:rPr>
        <w:t xml:space="preserve">» </w:t>
      </w:r>
      <w:r w:rsidRPr="00355706">
        <w:rPr>
          <w:rFonts w:ascii="Times New Roman" w:hAnsi="Times New Roman" w:cs="Times New Roman"/>
          <w:b/>
          <w:color w:val="auto"/>
          <w:lang w:val="ru-RU"/>
        </w:rPr>
        <w:t>-Основы военной подготовки» являются: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понимание главных особенностей формирования системы обороны страны на современном этапе развития, а также основ военного дела;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формирование высокого общественного сознания и воинского долга;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воспитание дисциплинированности, высоких морально-психологических качеств личности будущего офицера;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освоение базовых знаний и формирование ключевых навыков военного дела;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раскрытие специфики деятельности офицера Вооружённых Сил РФ;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ознакомление с нормативными документами в области обеспечения обороны государства;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формирование строевой подтянутости, уважительного отношения к воинским ритуалам и традициям, военной форме одежды, базовых командирских навыков;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изучение и принятие правил воинской вежливости;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воспитание гордости за принадлежность в Вооружённым Сила РФ;</w:t>
      </w:r>
    </w:p>
    <w:p w:rsidR="00355706" w:rsidRDefault="00355706" w:rsidP="00355706">
      <w:pPr>
        <w:pStyle w:val="NoParagraphStyle"/>
        <w:numPr>
          <w:ilvl w:val="0"/>
          <w:numId w:val="2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овладение знаниями уставных норм и правил поведения военнослужащих, о порядке и правилах прохождения военной службы.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Реализация Программы обеспечивается за счёт образцового выполнения служебного долга воспитателями и преподавателями образовательной организации; проведения занятий и воспитательной работы на высоком организационно-методическом уровне, в творческой атмосфере и здоровой нравственной обстановке в коллективах воспитателей, преподавателей и обучающихся; образцовой организации внутреннего порядка, жизни и быта применительно к  требованиям общевоинских уставов и в соответствии с Порядком организации и осуществления образовательной деятельности в федеральных государственных общеобразовательных организациях со специальными наименованиями «президентское кадетское училище», «суворовское военное училище», «нахимовское военно-морское училище», «кадетский (морской кадетский) военный корпус» и в профессиональных образовательных организациях со специальным наименованием «военно-музыкальное училище», находящихся в ведении Министерства обороны Российской Федерации; наличия современной учебно-материальной базы, обеспечивающей качественное выполнение программы по военной подготовке.</w:t>
      </w: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355706" w:rsidRP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355706">
        <w:rPr>
          <w:rFonts w:ascii="Times New Roman" w:hAnsi="Times New Roman" w:cs="Times New Roman"/>
          <w:b/>
          <w:color w:val="auto"/>
          <w:lang w:val="ru-RU"/>
        </w:rPr>
        <w:t>Общая характеристика учебного предмета «Я-Кадет</w:t>
      </w:r>
      <w:r w:rsidR="000D4DDD">
        <w:rPr>
          <w:rFonts w:ascii="Times New Roman" w:hAnsi="Times New Roman" w:cs="Times New Roman"/>
          <w:b/>
          <w:color w:val="auto"/>
          <w:lang w:val="ru-RU"/>
        </w:rPr>
        <w:t xml:space="preserve">» </w:t>
      </w:r>
      <w:r w:rsidRPr="00355706">
        <w:rPr>
          <w:rFonts w:ascii="Times New Roman" w:hAnsi="Times New Roman" w:cs="Times New Roman"/>
          <w:b/>
          <w:color w:val="auto"/>
          <w:lang w:val="ru-RU"/>
        </w:rPr>
        <w:t>-Основы военной подготовки»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Программа по предмету «Я-Кадет-Основы военной подготовки» для 5–9 классов общеобразовательных организаций подготовлена в соответствии с требованиями ФГОС ООО на основе использования системно-деятельностного подхода и вариативных форм обучения, в том числе дистанционных.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Изучение предмета позволяет сформировать комплексное, системное и социально ориентированное представление о Вооружённых Силах РФ. Кроме того, предмет «Я-Кадет</w:t>
      </w:r>
      <w:r w:rsidR="000D4DDD">
        <w:rPr>
          <w:rFonts w:ascii="Times New Roman" w:hAnsi="Times New Roman" w:cs="Times New Roman"/>
          <w:color w:val="auto"/>
          <w:lang w:val="ru-RU"/>
        </w:rPr>
        <w:t xml:space="preserve">» </w:t>
      </w:r>
      <w:r>
        <w:rPr>
          <w:rFonts w:ascii="Times New Roman" w:hAnsi="Times New Roman" w:cs="Times New Roman"/>
          <w:color w:val="auto"/>
          <w:lang w:val="ru-RU"/>
        </w:rPr>
        <w:t xml:space="preserve">-Основы военной подготовки» знакомит обучающихся не только с основами военной профессии, но готовит к будущей военно-профессиональной деятельности.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Содержание военного образования формирует у обучающихся знания основ службы в Вооружённых Силах РФ, а также умения выполнять действия, соответствующие военной практике. 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Педагогический синтез общих и специфических основ предмета позволяет организовать деятельность обучающихся по освоению знаний в области военной и гражданской подготовки.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Изучение предмета на ступени основного общего образования направлено на формирование у обучающихся представлений о специфике военной службы. Отбор содержания проведён с учётом культуросообразного подхода, в соответствии с которым обучающиеся должны освоить </w:t>
      </w:r>
      <w:r>
        <w:rPr>
          <w:rFonts w:ascii="Times New Roman" w:hAnsi="Times New Roman" w:cs="Times New Roman"/>
          <w:color w:val="auto"/>
          <w:lang w:val="ru-RU"/>
        </w:rPr>
        <w:lastRenderedPageBreak/>
        <w:t xml:space="preserve">содержание, значимое для формирования познавательной, нравственной и эстетической культуры, сохранения собственного здоровья, для повседневной жизни и практической деятельности.  </w:t>
      </w:r>
    </w:p>
    <w:p w:rsidR="00355706" w:rsidRDefault="00355706" w:rsidP="00355706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>Место учебного предмета «</w:t>
      </w:r>
      <w:r w:rsidR="000D4DDD">
        <w:rPr>
          <w:rFonts w:ascii="Times New Roman" w:hAnsi="Times New Roman" w:cs="Times New Roman"/>
          <w:b/>
          <w:color w:val="auto"/>
          <w:lang w:val="ru-RU"/>
        </w:rPr>
        <w:t xml:space="preserve">Я-Кадет» - </w:t>
      </w:r>
      <w:r>
        <w:rPr>
          <w:rFonts w:ascii="Times New Roman" w:hAnsi="Times New Roman" w:cs="Times New Roman"/>
          <w:b/>
          <w:color w:val="auto"/>
          <w:lang w:val="ru-RU"/>
        </w:rPr>
        <w:t>Основы военной подготовки» в учебном плане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За основу структуры и содержания Программы принят модульный принцип её построения. Он позволяет эффективно организовать процесс обучения в области военной подготовки, а также наиболее полно использовать межпредметные связи при изучении тематики предмета «Основы военной подготовки».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Предмет «Основы военной по</w:t>
      </w:r>
      <w:r w:rsidR="001846A7">
        <w:rPr>
          <w:rFonts w:ascii="Times New Roman" w:hAnsi="Times New Roman" w:cs="Times New Roman"/>
          <w:color w:val="auto"/>
          <w:lang w:val="ru-RU"/>
        </w:rPr>
        <w:t>дготовки» изучается в 5–9</w:t>
      </w:r>
      <w:r w:rsidR="005D3D35">
        <w:rPr>
          <w:rFonts w:ascii="Times New Roman" w:hAnsi="Times New Roman" w:cs="Times New Roman"/>
          <w:color w:val="auto"/>
          <w:lang w:val="ru-RU"/>
        </w:rPr>
        <w:t xml:space="preserve"> классах из расчёта 2</w:t>
      </w:r>
      <w:r>
        <w:rPr>
          <w:rFonts w:ascii="Times New Roman" w:hAnsi="Times New Roman" w:cs="Times New Roman"/>
          <w:color w:val="auto"/>
          <w:lang w:val="ru-RU"/>
        </w:rPr>
        <w:t xml:space="preserve"> час в неделю для каждой па</w:t>
      </w:r>
      <w:r w:rsidR="001846A7">
        <w:rPr>
          <w:rFonts w:ascii="Times New Roman" w:hAnsi="Times New Roman" w:cs="Times New Roman"/>
          <w:color w:val="auto"/>
          <w:lang w:val="ru-RU"/>
        </w:rPr>
        <w:t>раллели поучебному плану</w:t>
      </w:r>
      <w:r>
        <w:rPr>
          <w:rFonts w:ascii="Times New Roman" w:hAnsi="Times New Roman" w:cs="Times New Roman"/>
          <w:color w:val="auto"/>
          <w:lang w:val="ru-RU"/>
        </w:rPr>
        <w:t>. Всего на изучение предмета за в</w:t>
      </w:r>
      <w:r w:rsidR="005D3D35">
        <w:rPr>
          <w:rFonts w:ascii="Times New Roman" w:hAnsi="Times New Roman" w:cs="Times New Roman"/>
          <w:color w:val="auto"/>
          <w:lang w:val="ru-RU"/>
        </w:rPr>
        <w:t>есь период обучения отведено 68 часов</w:t>
      </w:r>
      <w:r>
        <w:rPr>
          <w:rFonts w:ascii="Times New Roman" w:hAnsi="Times New Roman" w:cs="Times New Roman"/>
          <w:color w:val="auto"/>
          <w:lang w:val="ru-RU"/>
        </w:rPr>
        <w:t>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Преподавание предмета </w:t>
      </w:r>
      <w:r w:rsidR="005D3D35">
        <w:rPr>
          <w:rFonts w:ascii="Times New Roman" w:hAnsi="Times New Roman" w:cs="Times New Roman"/>
          <w:color w:val="auto"/>
          <w:lang w:val="ru-RU"/>
        </w:rPr>
        <w:t>«Я-Кадет</w:t>
      </w:r>
      <w:r w:rsidR="000D4DDD">
        <w:rPr>
          <w:rFonts w:ascii="Times New Roman" w:hAnsi="Times New Roman" w:cs="Times New Roman"/>
          <w:color w:val="auto"/>
          <w:lang w:val="ru-RU"/>
        </w:rPr>
        <w:t xml:space="preserve">» </w:t>
      </w:r>
      <w:r w:rsidR="005D3D35">
        <w:rPr>
          <w:rFonts w:ascii="Times New Roman" w:hAnsi="Times New Roman" w:cs="Times New Roman"/>
          <w:color w:val="auto"/>
          <w:lang w:val="ru-RU"/>
        </w:rPr>
        <w:t xml:space="preserve">-Основы военной подготовки» </w:t>
      </w:r>
      <w:r>
        <w:rPr>
          <w:rFonts w:ascii="Times New Roman" w:hAnsi="Times New Roman" w:cs="Times New Roman"/>
          <w:color w:val="auto"/>
          <w:lang w:val="ru-RU"/>
        </w:rPr>
        <w:t>осуществляется за счёт часов части основной образовательной программы, формируемой участниками образовательных отношений.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Форма, периодичность и порядок проведения промежуточной аттестации обучающихся устанавливаются общеобразовательной организацией.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Система оценивания результатов обучения определяется локальным нормативным актом, разрабатываемым в образовательной организации.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Обучающиеся, прошедшие промежуточную аттестацию, по представлению педагогического совета общеобразовательной организации приказом её руководителя переводятся на следующий курс / в следующий класс обучения.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Изучение предмета </w:t>
      </w:r>
      <w:r w:rsidR="005D3D35">
        <w:rPr>
          <w:rFonts w:ascii="Times New Roman" w:hAnsi="Times New Roman" w:cs="Times New Roman"/>
          <w:color w:val="auto"/>
          <w:lang w:val="ru-RU"/>
        </w:rPr>
        <w:t>«Я-Кадет</w:t>
      </w:r>
      <w:r w:rsidR="00745262">
        <w:rPr>
          <w:rFonts w:ascii="Times New Roman" w:hAnsi="Times New Roman" w:cs="Times New Roman"/>
          <w:color w:val="auto"/>
          <w:lang w:val="ru-RU"/>
        </w:rPr>
        <w:t xml:space="preserve">» </w:t>
      </w:r>
      <w:r w:rsidR="005D3D35">
        <w:rPr>
          <w:rFonts w:ascii="Times New Roman" w:hAnsi="Times New Roman" w:cs="Times New Roman"/>
          <w:color w:val="auto"/>
          <w:lang w:val="ru-RU"/>
        </w:rPr>
        <w:t xml:space="preserve">-Основы военной подготовки» </w:t>
      </w:r>
      <w:r>
        <w:rPr>
          <w:rFonts w:ascii="Times New Roman" w:hAnsi="Times New Roman" w:cs="Times New Roman"/>
          <w:color w:val="auto"/>
          <w:lang w:val="ru-RU"/>
        </w:rPr>
        <w:t xml:space="preserve">предусматривает межпредметные связи с литературой, историей, географией, математикой, физикой, иностранным языком и др. Формой межпредметной интеграции может быть, как использование тематического содержания данных предметов в рамках </w:t>
      </w:r>
      <w:r w:rsidR="005D3D35">
        <w:rPr>
          <w:rFonts w:ascii="Times New Roman" w:hAnsi="Times New Roman" w:cs="Times New Roman"/>
          <w:color w:val="auto"/>
          <w:lang w:val="ru-RU"/>
        </w:rPr>
        <w:t>«Я-Кадет</w:t>
      </w:r>
      <w:r w:rsidR="00745262">
        <w:rPr>
          <w:rFonts w:ascii="Times New Roman" w:hAnsi="Times New Roman" w:cs="Times New Roman"/>
          <w:color w:val="auto"/>
          <w:lang w:val="ru-RU"/>
        </w:rPr>
        <w:t xml:space="preserve">» </w:t>
      </w:r>
      <w:r w:rsidR="005D3D35">
        <w:rPr>
          <w:rFonts w:ascii="Times New Roman" w:hAnsi="Times New Roman" w:cs="Times New Roman"/>
          <w:color w:val="auto"/>
          <w:lang w:val="ru-RU"/>
        </w:rPr>
        <w:t>-Основы военной подготовки»</w:t>
      </w:r>
      <w:r>
        <w:rPr>
          <w:rFonts w:ascii="Times New Roman" w:hAnsi="Times New Roman" w:cs="Times New Roman"/>
          <w:color w:val="auto"/>
          <w:lang w:val="ru-RU"/>
        </w:rPr>
        <w:t xml:space="preserve">, так и осуществление совместных исследований и проектов. 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Для формирования выраженной устойчивой мотивации при проведении занятий по предмету </w:t>
      </w:r>
      <w:r w:rsidR="005D3D35">
        <w:rPr>
          <w:rFonts w:ascii="Times New Roman" w:hAnsi="Times New Roman" w:cs="Times New Roman"/>
          <w:color w:val="auto"/>
          <w:lang w:val="ru-RU"/>
        </w:rPr>
        <w:t>«Я-Кадет</w:t>
      </w:r>
      <w:r w:rsidR="00745262">
        <w:rPr>
          <w:rFonts w:ascii="Times New Roman" w:hAnsi="Times New Roman" w:cs="Times New Roman"/>
          <w:color w:val="auto"/>
          <w:lang w:val="ru-RU"/>
        </w:rPr>
        <w:t xml:space="preserve">» </w:t>
      </w:r>
      <w:r w:rsidR="005D3D35">
        <w:rPr>
          <w:rFonts w:ascii="Times New Roman" w:hAnsi="Times New Roman" w:cs="Times New Roman"/>
          <w:color w:val="auto"/>
          <w:lang w:val="ru-RU"/>
        </w:rPr>
        <w:t xml:space="preserve">-Основы военной подготовки» </w:t>
      </w:r>
      <w:r>
        <w:rPr>
          <w:rFonts w:ascii="Times New Roman" w:hAnsi="Times New Roman" w:cs="Times New Roman"/>
          <w:color w:val="auto"/>
          <w:lang w:val="ru-RU"/>
        </w:rPr>
        <w:t xml:space="preserve">могут быть использованы современные интерактивные формы учебных занятий: военная спортивно-интеллектуальная игра, игра «Зарница», научно-практические конференции, уроки на научно-технических и военно-промышленных предприятиях региона, в воинских частях ВС РФ, музеях.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Важнейшей особенностью военного образования является система мероприятий и проектов, реализуемых общественными организациями, такими как Всероссийское движение школьников (в том числе военно-патриотическое движение «Юнармия»), общество «Знание» и др.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Главное место среди них должно быть отведено таким новым формам работы, как интерактивные экспозиции, образовательные проекты в сети Интернет, в том числе добровольческие и волонтёрские.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Новые формы образования должны сопровождаться использованием наиболее действенных из традиционных форм работы – проведением экскурсий и походов, организацией слётов военной направленности и соревнований по военно-спортивному и военному многоборью, развитием и поддержкой олимпиадного движения, проведением интеллектуальных турниров, квестов и дискуссионных клубов.  </w:t>
      </w:r>
    </w:p>
    <w:p w:rsidR="00355706" w:rsidRDefault="00355706" w:rsidP="0035570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последовательного наращивания знаний, умений и навыков у обучающихся программой предусмотрено:</w:t>
      </w:r>
    </w:p>
    <w:p w:rsidR="00355706" w:rsidRDefault="00355706" w:rsidP="0035570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5-9-х классах:</w:t>
      </w:r>
    </w:p>
    <w:p w:rsidR="00355706" w:rsidRPr="00355706" w:rsidRDefault="00355706" w:rsidP="00355706">
      <w:pPr>
        <w:pStyle w:val="NoParagraphStyle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 xml:space="preserve">освоение содержания основных положений Конституции Российской Федерации и федеральных законов в области обороны государства и противодействия терроризму; </w:t>
      </w:r>
    </w:p>
    <w:p w:rsidR="00355706" w:rsidRDefault="00355706" w:rsidP="00355706">
      <w:pPr>
        <w:pStyle w:val="NoParagraphStyle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ознакомление с видами Вооружённых Сил Российской Федерации и родами войск; </w:t>
      </w:r>
    </w:p>
    <w:p w:rsidR="00355706" w:rsidRDefault="00355706" w:rsidP="00355706">
      <w:pPr>
        <w:pStyle w:val="NoParagraphStyle"/>
        <w:numPr>
          <w:ilvl w:val="0"/>
          <w:numId w:val="25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>
        <w:rPr>
          <w:rFonts w:ascii="Times New Roman" w:hAnsi="Times New Roman" w:cs="Times New Roman"/>
          <w:color w:val="auto"/>
          <w:lang w:val="ru-RU"/>
        </w:rPr>
        <w:t>изучение одиночной</w:t>
      </w:r>
      <w:r>
        <w:rPr>
          <w:rFonts w:ascii="Times New Roman" w:eastAsia="Times New Roman" w:hAnsi="Times New Roman" w:cs="Times New Roman"/>
          <w:color w:val="auto"/>
          <w:lang w:val="ru-RU" w:eastAsia="ru-RU"/>
        </w:rPr>
        <w:t xml:space="preserve"> подготовки к действиям в различных видах боя;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Нормативы, подлежащие отработке, определяются в соответствии со Сборником нормативов по боевой подготовке Сухопутных войск, указываются в расписании занятий. Показатели оценки выполнения нормативов определены в вышеуказанном Сборнике нормативов.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На завершающем этапе практических полевых занятий навы</w:t>
      </w:r>
      <w:r>
        <w:rPr>
          <w:rFonts w:ascii="Times New Roman" w:hAnsi="Times New Roman" w:cs="Times New Roman"/>
          <w:color w:val="auto"/>
          <w:lang w:val="ru-RU"/>
        </w:rPr>
        <w:softHyphen/>
        <w:t>ки обучающихся рекомендуется проверять в ходе комплексного контрольного занятия. Это занятие организуется и проводится под началом руководителя образовательной организации с привлечением преподавателей по основам военной подготовки и старших воспитателей.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В целях предупреждения несчастных случаев и аварий на занятиях, стрельбах, при изучении и использовании имитационных средств, а также при обслуживании техники, выполнении работ и проведении спортивных меро</w:t>
      </w:r>
      <w:r>
        <w:rPr>
          <w:rFonts w:ascii="Times New Roman" w:hAnsi="Times New Roman" w:cs="Times New Roman"/>
          <w:color w:val="auto"/>
          <w:lang w:val="ru-RU"/>
        </w:rPr>
        <w:softHyphen/>
        <w:t>приятий обучающиеся должны в соответствии с требованиями нормативных правовых документов Министерства обороны Российской Федерации строго соблюдать правила и меры безопасности.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</w:p>
    <w:p w:rsidR="00355706" w:rsidRDefault="00355706" w:rsidP="0035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Распределения количества часов по модулям </w:t>
      </w:r>
    </w:p>
    <w:p w:rsidR="00355706" w:rsidRDefault="00355706" w:rsidP="0035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>
        <w:rPr>
          <w:rFonts w:ascii="Times New Roman" w:hAnsi="Times New Roman" w:cs="Times New Roman"/>
          <w:b/>
        </w:rPr>
        <w:t>предмета</w:t>
      </w:r>
      <w:r w:rsidR="0087350E" w:rsidRPr="0087350E">
        <w:rPr>
          <w:rFonts w:ascii="Times New Roman" w:hAnsi="Times New Roman" w:cs="Times New Roman"/>
          <w:b/>
        </w:rPr>
        <w:t>«Я-Кадет-Основы военной подготовки»</w:t>
      </w:r>
    </w:p>
    <w:tbl>
      <w:tblPr>
        <w:tblW w:w="6658" w:type="dxa"/>
        <w:tblLook w:val="04A0" w:firstRow="1" w:lastRow="0" w:firstColumn="1" w:lastColumn="0" w:noHBand="0" w:noVBand="1"/>
      </w:tblPr>
      <w:tblGrid>
        <w:gridCol w:w="704"/>
        <w:gridCol w:w="3387"/>
        <w:gridCol w:w="846"/>
        <w:gridCol w:w="893"/>
        <w:gridCol w:w="828"/>
      </w:tblGrid>
      <w:tr w:rsidR="00745262" w:rsidTr="00655539">
        <w:trPr>
          <w:trHeight w:val="663"/>
        </w:trPr>
        <w:tc>
          <w:tcPr>
            <w:tcW w:w="634" w:type="dxa"/>
            <w:vMerge w:val="restart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D746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43" w:type="dxa"/>
            <w:vMerge w:val="restart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модуля</w:t>
            </w:r>
          </w:p>
        </w:tc>
        <w:tc>
          <w:tcPr>
            <w:tcW w:w="850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 </w:t>
            </w:r>
          </w:p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899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 </w:t>
            </w:r>
          </w:p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832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 </w:t>
            </w:r>
          </w:p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</w:tr>
      <w:tr w:rsidR="00745262" w:rsidTr="00655539">
        <w:trPr>
          <w:cantSplit/>
          <w:trHeight w:val="68"/>
        </w:trPr>
        <w:tc>
          <w:tcPr>
            <w:tcW w:w="0" w:type="auto"/>
            <w:vMerge/>
            <w:vAlign w:val="center"/>
            <w:hideMark/>
          </w:tcPr>
          <w:p w:rsidR="00745262" w:rsidRDefault="0074526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43" w:type="dxa"/>
            <w:vMerge/>
            <w:vAlign w:val="center"/>
            <w:hideMark/>
          </w:tcPr>
          <w:p w:rsidR="00745262" w:rsidRDefault="00745262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extDirection w:val="btLr"/>
            <w:hideMark/>
          </w:tcPr>
          <w:p w:rsidR="00745262" w:rsidRPr="00355706" w:rsidRDefault="00745262">
            <w:pPr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99" w:type="dxa"/>
            <w:textDirection w:val="btLr"/>
            <w:hideMark/>
          </w:tcPr>
          <w:p w:rsidR="00745262" w:rsidRDefault="0074526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extDirection w:val="btLr"/>
            <w:hideMark/>
          </w:tcPr>
          <w:p w:rsidR="00745262" w:rsidRDefault="00745262" w:rsidP="0087350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3" w:type="dxa"/>
            <w:hideMark/>
          </w:tcPr>
          <w:p w:rsidR="00745262" w:rsidRDefault="00745262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850" w:type="dxa"/>
            <w:hideMark/>
          </w:tcPr>
          <w:p w:rsidR="00745262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9" w:type="dxa"/>
            <w:hideMark/>
          </w:tcPr>
          <w:p w:rsidR="00745262" w:rsidRPr="00B10D4C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2" w:type="dxa"/>
            <w:hideMark/>
          </w:tcPr>
          <w:p w:rsidR="00745262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3" w:type="dxa"/>
            <w:hideMark/>
          </w:tcPr>
          <w:p w:rsidR="00745262" w:rsidRDefault="00745262" w:rsidP="0087350E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Общевоинские уставы</w:t>
            </w:r>
          </w:p>
        </w:tc>
        <w:tc>
          <w:tcPr>
            <w:tcW w:w="850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9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3" w:type="dxa"/>
            <w:hideMark/>
          </w:tcPr>
          <w:p w:rsidR="00745262" w:rsidRDefault="00745262" w:rsidP="0087350E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огневой подготовки</w:t>
            </w:r>
          </w:p>
        </w:tc>
        <w:tc>
          <w:tcPr>
            <w:tcW w:w="850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9" w:type="dxa"/>
            <w:hideMark/>
          </w:tcPr>
          <w:p w:rsidR="00745262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2" w:type="dxa"/>
            <w:hideMark/>
          </w:tcPr>
          <w:p w:rsidR="00745262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8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3" w:type="dxa"/>
            <w:hideMark/>
          </w:tcPr>
          <w:p w:rsidR="00745262" w:rsidRDefault="00745262" w:rsidP="0087350E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военно-инженерной подготовки</w:t>
            </w:r>
          </w:p>
        </w:tc>
        <w:tc>
          <w:tcPr>
            <w:tcW w:w="850" w:type="dxa"/>
          </w:tcPr>
          <w:p w:rsidR="00745262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dxa"/>
          </w:tcPr>
          <w:p w:rsidR="00745262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" w:type="dxa"/>
          </w:tcPr>
          <w:p w:rsidR="00745262" w:rsidRDefault="00754381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3" w:type="dxa"/>
            <w:hideMark/>
          </w:tcPr>
          <w:p w:rsidR="00745262" w:rsidRDefault="00745262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радиационной, химической и бактериологической защиты</w:t>
            </w:r>
          </w:p>
        </w:tc>
        <w:tc>
          <w:tcPr>
            <w:tcW w:w="850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43" w:type="dxa"/>
            <w:hideMark/>
          </w:tcPr>
          <w:p w:rsidR="00745262" w:rsidRDefault="00745262" w:rsidP="0087350E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связи</w:t>
            </w:r>
          </w:p>
        </w:tc>
        <w:tc>
          <w:tcPr>
            <w:tcW w:w="850" w:type="dxa"/>
            <w:hideMark/>
          </w:tcPr>
          <w:p w:rsidR="00745262" w:rsidRPr="00B10D4C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dxa"/>
            <w:hideMark/>
          </w:tcPr>
          <w:p w:rsidR="00745262" w:rsidRPr="00B10D4C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2" w:type="dxa"/>
            <w:hideMark/>
          </w:tcPr>
          <w:p w:rsidR="00745262" w:rsidRPr="00B10D4C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3" w:type="dxa"/>
            <w:hideMark/>
          </w:tcPr>
          <w:p w:rsidR="00745262" w:rsidRDefault="00745262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тактической подготовки</w:t>
            </w:r>
          </w:p>
        </w:tc>
        <w:tc>
          <w:tcPr>
            <w:tcW w:w="850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43" w:type="dxa"/>
            <w:hideMark/>
          </w:tcPr>
          <w:p w:rsidR="00745262" w:rsidRDefault="00745262" w:rsidP="0087350E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топографии</w:t>
            </w:r>
          </w:p>
        </w:tc>
        <w:tc>
          <w:tcPr>
            <w:tcW w:w="850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" w:type="dxa"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</w:tr>
      <w:tr w:rsidR="00745262" w:rsidTr="00745262">
        <w:tc>
          <w:tcPr>
            <w:tcW w:w="634" w:type="dxa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43" w:type="dxa"/>
            <w:hideMark/>
          </w:tcPr>
          <w:p w:rsidR="00745262" w:rsidRDefault="00745262" w:rsidP="0087350E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военно-медицинской подготовки</w:t>
            </w:r>
          </w:p>
        </w:tc>
        <w:tc>
          <w:tcPr>
            <w:tcW w:w="850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2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3</w:t>
            </w:r>
          </w:p>
        </w:tc>
      </w:tr>
      <w:tr w:rsidR="00745262" w:rsidTr="0003660C">
        <w:trPr>
          <w:trHeight w:val="223"/>
        </w:trPr>
        <w:tc>
          <w:tcPr>
            <w:tcW w:w="634" w:type="dxa"/>
            <w:hideMark/>
          </w:tcPr>
          <w:p w:rsidR="00745262" w:rsidRDefault="00745262" w:rsidP="000366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45262" w:rsidRDefault="00745262" w:rsidP="0003660C">
            <w:pPr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745262" w:rsidTr="00745262">
        <w:tc>
          <w:tcPr>
            <w:tcW w:w="4077" w:type="dxa"/>
            <w:gridSpan w:val="2"/>
            <w:hideMark/>
          </w:tcPr>
          <w:p w:rsidR="00745262" w:rsidRDefault="007452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99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32" w:type="dxa"/>
            <w:hideMark/>
          </w:tcPr>
          <w:p w:rsidR="00745262" w:rsidRDefault="00B10D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</w:tr>
    </w:tbl>
    <w:p w:rsidR="00355706" w:rsidRDefault="00355706" w:rsidP="00355706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 xml:space="preserve">Личностные, метапредметные и предметные результаты освоения </w:t>
      </w:r>
    </w:p>
    <w:p w:rsidR="00355706" w:rsidRPr="0087350E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 xml:space="preserve">учебного предмета </w:t>
      </w:r>
      <w:r w:rsidR="0087350E" w:rsidRPr="0087350E">
        <w:rPr>
          <w:rFonts w:ascii="Times New Roman" w:hAnsi="Times New Roman" w:cs="Times New Roman"/>
          <w:b/>
          <w:color w:val="auto"/>
          <w:lang w:val="ru-RU"/>
        </w:rPr>
        <w:t>«Я-Кадет</w:t>
      </w:r>
      <w:r w:rsidR="00745262">
        <w:rPr>
          <w:rFonts w:ascii="Times New Roman" w:hAnsi="Times New Roman" w:cs="Times New Roman"/>
          <w:b/>
          <w:color w:val="auto"/>
          <w:lang w:val="ru-RU"/>
        </w:rPr>
        <w:t xml:space="preserve">» </w:t>
      </w:r>
      <w:r w:rsidR="0087350E" w:rsidRPr="0087350E">
        <w:rPr>
          <w:rFonts w:ascii="Times New Roman" w:hAnsi="Times New Roman" w:cs="Times New Roman"/>
          <w:b/>
          <w:color w:val="auto"/>
          <w:lang w:val="ru-RU"/>
        </w:rPr>
        <w:t>-Основы военной подготовки»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ФГОС устанавливает требования к результатам освоения обучающимися программ основного общего образования: 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1) личностным, включающим: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целом;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2)</w:t>
      </w:r>
      <w:r>
        <w:rPr>
          <w:rFonts w:ascii="Times New Roman" w:hAnsi="Times New Roman" w:cs="Times New Roman"/>
          <w:color w:val="auto"/>
          <w:lang w:val="ru-RU"/>
        </w:rPr>
        <w:tab/>
        <w:t>метапредметным, включающим: 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 назначения информации и её целевой аудитории;</w:t>
      </w:r>
    </w:p>
    <w:p w:rsid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3)</w:t>
      </w:r>
      <w:r>
        <w:rPr>
          <w:rFonts w:ascii="Times New Roman" w:hAnsi="Times New Roman" w:cs="Times New Roman"/>
          <w:color w:val="auto"/>
          <w:lang w:val="ru-RU"/>
        </w:rPr>
        <w:tab/>
        <w:t>предметным, включающим: 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>Личностные результаты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 освоения предмета в рамках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3)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человека;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трудового воспитания: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Личностные результаты, обеспечивающие адаптацию обучающегося к изменяющимся условиям социальной и природной среды, включают: освоение обучающимися социального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обучающихся во взаимодействии в условиях неопределенности, открытость опыту и знаниям других;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Метапредметные результаты освоения предмета в рамках программы основного общего образования должны отражать: 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овладение универсальными учебными познавательными действиями: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</w:t>
      </w: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с информацией: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Овладение универсальными учебными коммуникативными действиями: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общение: воспринимать и формулировать суждения, выражать эмоции в соответствии 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3) Овладение универсальными учебными регулятивными действиями: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самоконтроль: владеть способами самоконтроля, самомотивации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360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355706" w:rsidRPr="00355706" w:rsidRDefault="00355706" w:rsidP="003557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 освоения предмета в рамках программы основного общего образования с учётом специфики содержания предметных областей, включающих конкретные учебные 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 на следующем уровне образования.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 к освоению предметных результатов программ основного общего образования обеспечивают возможность изучения учебных предметов, в том числе по индивидуальным учебным планам, с использованием сетевой формы реализации образовательных программ, электронного обучения и дистанционных образовательных технологий, в том числе в целях эффективного освоения обучающимися иных учебных предметов, включая формирование у обучающихся способности знать определение понятия, знать и уметь доказывать свойства и признаки, характеризовать связи с другими понятиями, представляя одно понятие как часть целого комплекса, использовать понятие и его свойства при проведении рассуждений, доказательства и решении задач (далее свободно оперировать понятиями), решать задачи более высокого уровня сложности.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 по предмету «</w:t>
      </w:r>
      <w:r w:rsidR="007452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Я-Кадет» -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военной подготовки» должны обеспечивать умение: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выбирать источники тематической информации (картографические, статистические, текстовые, видео- и фотоизображения, компьютерные базы данных), адекватные решаемым </w:t>
      </w: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задачам;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анализировать законодательную основу общевоинских уставов Вооружённых Сил РФ, их основные требования;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положения общевоинских уставов ВС РФ при выполнении общих обязанностей военнослужащих и требований к обучающимся;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описывать боевые свойства и поражающее действие ядерного, химического, биологического и зажигательного оружия;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точно выполнять и правильно применять положения общевоинских уставов при несении службы в суточном наряде, в повседневной деятельности воинского коллектива, при организации и обеспечении безопасности военной службы, сохранении и укреплении здоровья обучающихся;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ориентироваться в источниках тематической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определять и сравнивать качественные и количественные показатели, характеризующие объекты, процессы и явления, их положение в пространстве по картам разного содержания и другим источникам;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выявлять недостающую, взаимодополняющую и/или противоречивую информацию, представленную в одном или нескольких источниках;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представлять в различных формах (в виде карты, плана, схемы, таблицы, графика, тематического описания) информацию, необходимую для решения учебных и практико-ориентированных задач;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различные источники тематической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зависимостей и закономерностей, на основе анализа, обобщения и интерпретации тематической информации объяснение явлений и процессов (их свойств, условий протекания и различий); расчёт количественных показателей, характеризующих объекты, явления и процессы; составление простейших прогнозов; принятие решений, основанных на сопоставлении, сравнении и/или оценке тематической информации;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различать изученные объекты, процессы и явления, сравнивать их на основе известных характерных свойств и проводить их простейшую классификацию;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описывать назначение, боевые свойства и общее устройство автомата, ручного пулемёта, ручного противотанкового гранатомёта и ручных осколочных гранат; основные положения из внутренней и внешней баллистики;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на практике правила стрельбы из стрелкового оружия, порядок проведения стрельб и меры безопасности при обращении с оружием;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владеть умениями готовить оружие и боеприпасы к стрельбе;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применять на практике основы военной топографии;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читать топографические карты и выполнять простейшие измерения по ним;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определять своё местонахождение, ориентироваться на местности по карте и без карты;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совершать движение по азимуту днём;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составлять схемы местности и карточку огня отделения;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описывать организационно-штатную структуру отделения и взвода, а также организацию, вооружение мотопехотного отделения и взвода основных иностранных армий;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определять цели, средства и способы маскировки, элементы и размеры индивидуального окопа, окопа на отделение;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выполнять приёмы и способы действий солдата в бою в пешем порядке;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выполнять нормативы по тактической подготовке;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подавать команды на открытие огня из стрелкового оружия;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знания о законах и закономерностях, о взаимосвязях между изученными объектами, процессами и явлениями для объяснения их свойств, условий протекания и различий;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соблюдать требования личной и общественной гигиены военнослужащих, применять средства индивидуальной медицинской защиты военнослужащих для оказания первой помощи пострадавшим и раненым;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накладывать повязки, использовать табельные и подручные средства для остановки кровотечения;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проводить непрямой массаж сердца и искусственное дыхание;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описывать (читать) по карте положение и взаиморасположение объектов;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владеть командирскими и лидерскими качествами, </w:t>
      </w:r>
      <w:r w:rsidR="00745262"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навыками командования,</w:t>
      </w: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подчинёнными в повседневной деятельности;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оценивать основные события истории Вооружённых Сил РФ в разные исторические периоды;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на практике методику работы командира отделения по воспитанию подчиненных, укреплению воинской дисциплины, поддержанию внутреннего порядка в подразделении, подготовки суточного наряда роты к несению службы и выполнению требований общевоинских уставов в повседневной деятельности;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основные положения Курса стрельб из стрелкового оружия, боевых машин и танков Вооружённых Сил Российской Федерации для обучения личного состава отделения умелому и эффективному применению оружия;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выделять защитные и тактические свойства местности и учитывать их влияние на боевые действия войск;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пользоваться средствами индивидуальной защиты военнослужащих (противогаз, респиратор, общевойсковой защитный комплект ОЗК, легкий защитный костюм Л-1 от поражающих факторов ядерного, химического, биологического и зажигательного оружия;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проводить частичную специальную обработку: дегазацию, дезактивацию и дезинфекцию личного состава, вооружения и военной техники подручными и штатными средствами подразделений;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работать на радиостанциях ротной сети; управлять отделением с помощью средств радиосвязи;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ориентироваться на местности по карте и без карты: по компасу, небесным светилам и местным предметам;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пользоваться приборами радиационной, химической разведки и дозиметрического контроля;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на практике способы оказания первой помощи при поражении ядерным, химическим, биологическим и зажигательным оружием;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знания о природных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приводить примеры, показывающие роль военной науки в решении социально-экономических и социально-политических проблем человечества; примеры практического использования военных знаний в различных областях деятельности;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подготавливать сообщения/презентации о выдающихся военачальниках, учёных, общественных и политических деятелях, внёсших значительный вклад в строительство ВС РФ;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воспринимать и критически оценивать информацию различного содержания в научно-популярной литературе и средствах массовой информации;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выдвигать гипотезы о связях и закономерностях событий, процессов, объектов, происходящих в мире;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сопоставлять существующие в военной науке точки зрения о причинах происходящих событий;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оценивать положительные и негативные последствия современной военно-политической ситуации в мире;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оценивать возможные в будущем изменения структуры и задач видов и родов войск Вооружённых Сил РФ; 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bCs/>
          <w:sz w:val="24"/>
          <w:szCs w:val="24"/>
          <w:lang w:eastAsia="ru-RU"/>
        </w:rPr>
        <w:t>наносить на топографические карты, планы и схемы условные обозначения, применяемые в боевых документах.</w:t>
      </w:r>
    </w:p>
    <w:p w:rsidR="00355706" w:rsidRPr="00355706" w:rsidRDefault="00355706" w:rsidP="00355706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</w:p>
    <w:p w:rsidR="0087350E" w:rsidRPr="0087350E" w:rsidRDefault="00355706" w:rsidP="0087350E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735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ВОСПИТАНИЕ ОБУЧАЮЩИХСЯ СРЕДСТВАМИ УЧЕБНОГО </w:t>
      </w:r>
      <w:r w:rsidRPr="008735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ПРЕДМЕТА</w:t>
      </w:r>
    </w:p>
    <w:p w:rsidR="0087350E" w:rsidRPr="0087350E" w:rsidRDefault="0087350E" w:rsidP="0087350E">
      <w:pPr>
        <w:shd w:val="clear" w:color="auto" w:fill="FFFFFF"/>
        <w:spacing w:after="0"/>
        <w:ind w:firstLine="284"/>
        <w:jc w:val="center"/>
        <w:rPr>
          <w:rFonts w:ascii="Times New Roman" w:hAnsi="Times New Roman" w:cs="Times New Roman"/>
          <w:b/>
        </w:rPr>
      </w:pPr>
      <w:r w:rsidRPr="0087350E">
        <w:rPr>
          <w:rFonts w:ascii="Times New Roman" w:hAnsi="Times New Roman" w:cs="Times New Roman"/>
          <w:b/>
        </w:rPr>
        <w:t>«Я-Кадет</w:t>
      </w:r>
      <w:r w:rsidR="00745262">
        <w:rPr>
          <w:rFonts w:ascii="Times New Roman" w:hAnsi="Times New Roman" w:cs="Times New Roman"/>
          <w:b/>
        </w:rPr>
        <w:t xml:space="preserve">» </w:t>
      </w:r>
      <w:r w:rsidRPr="0087350E">
        <w:rPr>
          <w:rFonts w:ascii="Times New Roman" w:hAnsi="Times New Roman" w:cs="Times New Roman"/>
          <w:b/>
        </w:rPr>
        <w:t>-Основы военной подготовки»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Военное образование обладает большим воспитательным потенциалом. Военная наука наглядно демонстрирует связи в мире и социальных отношениях, а также определяет место человека в их системе. Военные знания являются основой для формирования гуманистического и патриотического сознания. Обучение военному делу способствует развитию у обучающихся представлений о взаимосвязанности и взаимозависимости всех компонентов профессии военного, о важности гармоничных взаимоотношений в системе «человек – общество» и о жизни как величайшей ценности. Также предметные знания по основам военной подготовки позволяют обучающимся осознанно сделать выбор в пользу патриотизма, любви к Родине и здорового образа жизни. Таким образом, осуществляемое при обучении военному делу воспитание помогает сформировать у обучающихся социально значимую систему ценностных</w:t>
      </w:r>
      <w:bookmarkStart w:id="1" w:name="148"/>
      <w:bookmarkEnd w:id="1"/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отношений к окружающей действительности, способствует развитию разных сторон личности. 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Воспитание научного мировоззрения. 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Одна из важнейших целей военного образования – формирование у обучающихся научного мировоззрения, базирующегося на целостности, единстве и многообразии современного мира, системном и уровневом построении знаний о нём. Всё с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="0087350E">
        <w:rPr>
          <w:rFonts w:ascii="Times New Roman" w:hAnsi="Times New Roman" w:cs="Times New Roman"/>
        </w:rPr>
        <w:t>«Я-Кадет-Основы военной подготовки»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методы, формы и средства его изучения направлены на воспитание научного мировоззрения у обучающихся.  </w:t>
      </w:r>
    </w:p>
    <w:p w:rsidR="00355706" w:rsidRPr="00355706" w:rsidRDefault="00355706" w:rsidP="0035570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5–9 классах позволяет обучающимся начать знакомство с основами военного дела. Особенностью построения курса является то, что его содержание позволяет через освоение основ военного дела познать специфику профессии офицера.</w:t>
      </w:r>
    </w:p>
    <w:p w:rsidR="00355706" w:rsidRPr="00355706" w:rsidRDefault="00355706" w:rsidP="0035570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Значимость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="0087350E">
        <w:rPr>
          <w:rFonts w:ascii="Times New Roman" w:hAnsi="Times New Roman" w:cs="Times New Roman"/>
        </w:rPr>
        <w:t xml:space="preserve">«Я-Кадет-Основы военной подготовки» 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заключается в том, что материал позволяет не только познакомиться с основными положениями военного дела на теоретическом уровне, но и закрепить их на практике.  </w:t>
      </w:r>
    </w:p>
    <w:p w:rsidR="00355706" w:rsidRPr="00355706" w:rsidRDefault="00355706" w:rsidP="0035570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обучающихся научно-материалистическое мировоззрение следует постепенно, опираясь на факты и реальность процессов и явлений, используя примеры их развития, раскрывая причинно-следственные связи.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Экологическое воспитание.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Экологическое воспитание – это формирование у обучающихся заботливого, бережного отношения к природе и всему живому на Земле, развитие понимания ценности природы, готовности к рациональному природопользованию, к участию в сохранении природных богатств и жизни вообще. 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Экология – наука о взаимоотношениях организмов друг с другом и с окружающей их средой. Изучение в рамках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«Основы военной подготовки» компонентов природы, их изменений 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во времени и пространстве 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помогает обучающимся осознать гармоническую сущность природы, механизм её функционирования и понять, как легко можно нарушить существующие естественные взаимосвязи.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Например, изучение влияния антропогенного фактора (влияния человека на окружающую среду) вызывает у многих обучающихся потребность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понять суть происходящих в природе изменений, найти их причины, выяснить действенную роль человека. Важно направить их энергию на осуществление исследовательской и проектной деятельности, помочь собрать новые факты и изучить явления, имеющие отношение к рассматриваемому вопросу в русле военной подготовки.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рамках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военной подготовки» обучающиеся знакомятся с изменениями состояния объектов и возможными причинами этого процесса. Данный материал является конкретной основой для воспитательной беседы о бережном и ответственном отношении к природе, о соблюдении определённых правил общения с ней, о негативной и позитивной роли антропогенного воздействия в природе. 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экологического воспитания большое значение имеют материалы о сложности взаимодействий между человеком и природой на уровне влияния общества на окружающую среду. Изучение этих вопросов развивает у обучающихся осознание ценности жизни, позволяет раскрыть принципы рационального природопользования. Такие сведения помогают обучающимся понять возможности экологически грамотного управления процессами, протекающими в живой природе при непосредственном участии человека.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Трудовое воспитание.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Главными задачами трудового воспитания являются: развитие готовности к труду, добросовестного, ответственного и творческого отношения к разным видам трудовой деятельности как важнейшей потребности и обязанности человека, накопление опыта по самообслуживанию, навыков учебного труда, опыта профессиональной деятельности. 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трудового воспитания в процессе изучения основ военной подготовки особенно важно положение о том, что труд является главным фактором в отношениях между людьми. Изучая содержание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узнают о деятельности военных и учёных. На этой основе формируется представление о том, что труд человека является не только производительным, но и созидательным, интересным и творческим процессом.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труда предусматривается при выполнении различных учебных работ. Большое внимание следует обращать на культуру выполнения индивидуальных заданий: проведение наблюдений и опытов, осуществление измерений, ведение точных и аккуратных записей и тщательное оформление результатов работы. Все работы, выполняемые учащимися, должны быть не только точными, научно правильными, но и красиво выполненными и оформленными.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имеется возможность воспитывать культуру умственного труда, формировать умение выступать с сообщениями, докладами, использовать наглядные пособия. 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этого, трудовое воспитание предусматривает овладение и совершенствование навыков выполнения обязанностей командира отделения/взвода.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воспитание.</w:t>
      </w:r>
      <w:r w:rsidRPr="00355706">
        <w:rPr>
          <w:rFonts w:ascii="Times New Roman" w:eastAsia="Times New Roman" w:hAnsi="Times New Roman" w:cs="Times New Roman"/>
          <w:sz w:val="24"/>
          <w:szCs w:val="24"/>
        </w:rPr>
        <w:t xml:space="preserve">Важным показателем благополучия общества является здоровье подрастающего поколения как один из факторов национальной безопасности государства. Для сохранения здоровья будущих поколений необходимо воспитание в обучающихся культуры здоровья: принятие правил здорового образа жизни – 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стиля жизни, направленного на сохранение и укрепление здоровья, отказ от вредных привычек, правильное питание, создание режима дня, в котором есть место для полноценного отдыха, продуктивной работы и физической активности.</w:t>
      </w:r>
    </w:p>
    <w:p w:rsidR="00355706" w:rsidRPr="00355706" w:rsidRDefault="00355706" w:rsidP="00355706">
      <w:pPr>
        <w:tabs>
          <w:tab w:val="left" w:pos="567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706">
        <w:rPr>
          <w:rFonts w:ascii="Times New Roman" w:eastAsia="Times New Roman" w:hAnsi="Times New Roman" w:cs="Times New Roman"/>
          <w:sz w:val="24"/>
          <w:szCs w:val="24"/>
        </w:rPr>
        <w:t xml:space="preserve">На уроках учителю важно следить за осанкой обучающихся, за соблюдением гигиенических требований к их рабочему месту, а также одежде и обуви. В </w:t>
      </w:r>
      <w:r w:rsidRPr="003557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рамках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355706">
        <w:rPr>
          <w:rFonts w:ascii="Times New Roman" w:eastAsia="Times New Roman" w:hAnsi="Times New Roman" w:cs="Times New Roman"/>
          <w:sz w:val="24"/>
          <w:szCs w:val="24"/>
        </w:rPr>
        <w:t xml:space="preserve">«Основы военной </w:t>
      </w:r>
      <w:r w:rsidRPr="00355706">
        <w:rPr>
          <w:rFonts w:ascii="Times New Roman" w:eastAsia="Times New Roman" w:hAnsi="Times New Roman" w:cs="Times New Roman"/>
          <w:sz w:val="24"/>
          <w:szCs w:val="24"/>
        </w:rPr>
        <w:lastRenderedPageBreak/>
        <w:t>подготовки» рассматриваются правила безопасного поведения при выполнении различных работ. Обучающиеся знакомятся с признаками, являющимися предвестниками катастрофичных явлений и событий. Субъектная значимость данного процесса реализуется через личное участие обучающихся в составлении различных памяток и правил безопасного поведения.</w:t>
      </w:r>
    </w:p>
    <w:p w:rsidR="00355706" w:rsidRPr="00355706" w:rsidRDefault="00355706" w:rsidP="00355706">
      <w:pPr>
        <w:tabs>
          <w:tab w:val="left" w:pos="567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706">
        <w:rPr>
          <w:rFonts w:ascii="Times New Roman" w:eastAsia="Times New Roman" w:hAnsi="Times New Roman" w:cs="Times New Roman"/>
          <w:sz w:val="24"/>
          <w:szCs w:val="24"/>
        </w:rPr>
        <w:t>Физическое воспитание предусматривает формирование таких качеств, которые были бы достаточными для выдерживания умственных и физических нагрузок как в процессе обучения, так и в ходе службы в Вооружённых Силах РФ.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Эстетическое воспитание.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Научное познание, интерес к военной службе неразрывно связаны с восприятием окружающего мира. Важно пробудить в обучающихся эстетические чувства и способность увидеть прекрасное даже в самых обычных объектах и явлениях. В процессе изучения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55706">
        <w:rPr>
          <w:rFonts w:ascii="Times New Roman" w:eastAsia="Times New Roman" w:hAnsi="Times New Roman" w:cs="Times New Roman"/>
          <w:sz w:val="24"/>
          <w:szCs w:val="24"/>
        </w:rPr>
        <w:t xml:space="preserve">Основы военной подготовки» 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могут научиться воспринимать красоту объектов, например, приборов или устройств военной техники и вооружения, а также природных объектов. На уроках учитель/преподаватель не только должен обращать внимание на внешнюю красоту объектов, но и развивать у обучающихся умение видеть скрытую красоту и гармонию – пропорциональность и изящество форм объектов, вариантов их использования и др. 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эстетического воспитания целесообразно обращаться к произведениям живописи, литературным и музыкальным произведениям, видеозаписям, фотографиям и др., используя их для демонстрации объектов, процессов и явлений, а также для анализа научных вопросов. При использовании художественных образов очень важно обращать внимание на точность научного отображения явлений в произведениях искусства.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Этическое (духовно-нравственное) воспитание. 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Этическое воспитание является теоретической основой нравственного воспитания. Этика – это область знаний, объектом которой является мораль. Её цели преобразования мира выражаются в идеях о должном, о добре и зле, в идеалах, моральных принципах и нормах поведения, а также в учении о назначении человека и смысле его жизни. Основываясь на идеях и принципах этики, этическое воспитание в процессе обучения ставит целью формирование у </w:t>
      </w:r>
      <w:bookmarkStart w:id="2" w:name="161"/>
      <w:bookmarkEnd w:id="2"/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моральных убеждений, чувств и привычек в соответствии с определёнными нравственными принципами.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главных задач этического воспитания следует отметить накопление положительного нравственного опыта и знаний о правилах общественного поведения, разумное использование свободного времени, развитие таких качеств, как внимательное отношение к людям, порученному делу, честность, принципиальность, дисциплинированность, чувство чести и долга, уважение человеческого достоинства и пр.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в процессе обучения по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предмету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«Основы военной подготовки» воспитывается нравственное отношение к труду, природе, обществу. На уроках, во время экскурсий, в кабинете, на полигоне есть все условия для этического воспитания подрастающего поколения.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этического воспитания широко используются методы убеждения и приучения к нравственным поступкам. Большое значение имеют моральное поощрение, одобрение положительных и осуждение отрицательных поступков, этические беседы, личный пример и наглядный показ образцов нравственного поведения.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Гражданское и патриотическое воспитание.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Гражданское воспитание – это формирование нравственного отношения к жизни и чувства долга гражданина, то есть воспитание самосознания и ответственности за свою страну. Гражданское воспитание ставит также задачи формировать готовность защитить своё Отечество, поддерживать чувство национальной гордости за свой народ и его достижения, ответственность за сохранность и приумножение как национальных, так и общечеловеческих ценностей.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Предмет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55706">
        <w:rPr>
          <w:rFonts w:ascii="Times New Roman" w:eastAsia="Times New Roman" w:hAnsi="Times New Roman" w:cs="Times New Roman"/>
          <w:sz w:val="24"/>
          <w:szCs w:val="24"/>
        </w:rPr>
        <w:t xml:space="preserve">Основы военной подготовки» 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значительной мере содействует формированию патриотических чувств у обучающихся: уважения и любви к Родине, земле, на которой они родились и выросли; стремления сберечь, украсить и защитить её.</w:t>
      </w:r>
    </w:p>
    <w:p w:rsidR="00355706" w:rsidRPr="00355706" w:rsidRDefault="00355706" w:rsidP="0035570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решения задач гражданского и патриотического воспитания рекомендуется использовать на уроках патриотические материалы, которые не только позволят обсуждать особенности становления Вооружённых Сил РФ и примеры любви к своему отечеству, но и способствуют формированию у обучающихся чувства патриотизма, ответственности за судьбу своей страны.</w:t>
      </w:r>
    </w:p>
    <w:p w:rsidR="00355706" w:rsidRPr="00355706" w:rsidRDefault="00355706" w:rsidP="00355706">
      <w:pPr>
        <w:pStyle w:val="NoParagraphStyle"/>
        <w:spacing w:line="276" w:lineRule="auto"/>
        <w:ind w:firstLine="284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bookmarkStart w:id="3" w:name="162"/>
      <w:bookmarkEnd w:id="3"/>
      <w:r w:rsidRPr="00355706">
        <w:rPr>
          <w:rFonts w:ascii="Times New Roman" w:eastAsia="Times New Roman" w:hAnsi="Times New Roman" w:cs="Times New Roman"/>
          <w:color w:val="auto"/>
          <w:lang w:val="ru-RU" w:eastAsia="ru-RU"/>
        </w:rPr>
        <w:t>Любое направление воспитательной деятельности, связанное с обучением, заключается не в запоминании знаний воспитывающего характера, а в преобразовании их в убеждения, которые в конечном счёте формируют мировоззрение. Процесс воспитания требует определённой системы, планомерно проводимой работы не только на уроках, но и во время экскурсий, на внеурочных и внеклассных занятиях, а также в ходе человеческого общения между учителем и обучающимся.</w:t>
      </w:r>
    </w:p>
    <w:p w:rsidR="00355706" w:rsidRPr="00355706" w:rsidRDefault="00355706" w:rsidP="00355706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 xml:space="preserve">СОДЕРЖАНИЕ УЧЕБНОГО </w:t>
      </w:r>
      <w:r w:rsidRPr="00355706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ПРЕДМЕТА</w:t>
      </w:r>
      <w:r>
        <w:rPr>
          <w:rFonts w:ascii="Times New Roman" w:hAnsi="Times New Roman" w:cs="Times New Roman"/>
          <w:b/>
          <w:color w:val="auto"/>
          <w:lang w:val="ru-RU"/>
        </w:rPr>
        <w:t>«ОСНОВЫ ВОЕННОЙ ПОДГОТОВКИ»</w:t>
      </w:r>
    </w:p>
    <w:p w:rsidR="00745262" w:rsidRDefault="00745262" w:rsidP="003557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262" w:rsidRPr="008202D3" w:rsidRDefault="00745262" w:rsidP="00745262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  <w:lang w:val="ru-RU"/>
        </w:rPr>
      </w:pPr>
      <w:r w:rsidRPr="008202D3">
        <w:rPr>
          <w:rFonts w:ascii="Times New Roman" w:hAnsi="Times New Roman" w:cs="Times New Roman"/>
          <w:b/>
          <w:color w:val="auto"/>
          <w:sz w:val="20"/>
          <w:szCs w:val="20"/>
          <w:lang w:val="ru-RU"/>
        </w:rPr>
        <w:t xml:space="preserve">СОДЕРЖАНИЕ УЧЕБНОГО </w:t>
      </w:r>
      <w:r w:rsidRPr="00745262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 w:eastAsia="ru-RU"/>
        </w:rPr>
        <w:t>ПРЕДМЕТА</w:t>
      </w:r>
      <w:r w:rsidRPr="008202D3">
        <w:rPr>
          <w:rFonts w:ascii="Times New Roman" w:hAnsi="Times New Roman" w:cs="Times New Roman"/>
          <w:b/>
          <w:color w:val="auto"/>
          <w:sz w:val="20"/>
          <w:szCs w:val="20"/>
          <w:lang w:val="ru-RU"/>
        </w:rPr>
        <w:t>«ОСНОВЫ ВОЕННОЙ ПОДГОТОВКИ»</w:t>
      </w:r>
    </w:p>
    <w:p w:rsidR="00745262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5262" w:rsidRPr="00965BDD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2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1. СТРОЕВАЯ ПОДГОТОВКА</w:t>
      </w:r>
      <w:r w:rsidR="009C2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B10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965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p w:rsidR="00745262" w:rsidRPr="00965BDD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е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 1. Строи и управление ими - </w:t>
      </w:r>
      <w:r w:rsidR="00B10D4C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Изучение общих положений Строевого устава. Команды управления и порядок их подачи. Обязанностей командиров и военнослужащих перед построением и в строю.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2. Строевы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е 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приёмы и движение без оружия - </w:t>
      </w:r>
      <w:r w:rsidR="00B10D4C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 xml:space="preserve">Строевая стойка. Выполнение команд «Становись», «Равняйсь», «Смирно», «Вольно», «Заправиться», «Отставить», «Головные уборы (головной убор) – снять (надеть)».  Повороты на месте. Движение строевым шагом. Движение бегом, походным шагом. Движение с изменением скорости движения. Повороты в движении. Выполнение воинского приветствия на месте. Выполнение воинского приветствия в движении без оружия. Выход из строя. Возвращение в строй. Подход к начальнику и отход от него. Тренировка в выполнении строевых приёмов и движения без оружия. 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3. Строевые приёмы и движен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и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е с оружием (макетом оружия) - 3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Строевая стойка с оружием. Выполнение воинского приветствия с оружием на месте и в движении. Тренировка в выполнении строевых приёмов «Автомат на-ГРУДЬ», «На ре-МЕНЬ», «Ремень ОТПУСТИТЬ (ПОДТЯНУТЬ)», «Оружие – ЗА СПИНУ», «Оружие на ре-МЕНЬ».</w:t>
      </w:r>
    </w:p>
    <w:p w:rsidR="00745262" w:rsidRPr="0069178B" w:rsidRDefault="009C2E73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Тема 4. Строи отделения - </w:t>
      </w:r>
      <w:r w:rsidR="00B10D4C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745262">
        <w:rPr>
          <w:rFonts w:ascii="Times New Roman" w:hAnsi="Times New Roman" w:cs="Times New Roman"/>
          <w:b/>
          <w:color w:val="auto"/>
          <w:sz w:val="24"/>
          <w:szCs w:val="24"/>
        </w:rPr>
        <w:t>часа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Развёрнутый строй отделения. Выполнение команд «Становись», «Равняйсь», «Смирно», «Вольно», «Заправиться». Размыкание и смыкание отделения. Перестроение отделения в две шеренги и обратно. Походный строй отделения. Перестроение отделения из колонны по одному в колонну по два и обратно в движении. Выполнение воинского приветствия в строю на месте и в движении. Тренировка в выполнении строевых приёмов в составе отделения.</w:t>
      </w:r>
    </w:p>
    <w:p w:rsidR="00745262" w:rsidRDefault="00745262" w:rsidP="007452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5262" w:rsidRPr="00965BDD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4F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2. ОБЩЕВОИНСКИЕ УСТАВЫ ВООРУЖЁННЫХ СИЛ РОССИЙСКОЙ ФЕДЕРАЦИИ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="00655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5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</w:p>
    <w:p w:rsidR="00745262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1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. Устав внутренней службы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Устав гарнизонной и караульной службыВооружён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ных сил Российской Федерации - 2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 xml:space="preserve">Устав внутренней службы ВС РФ – основной государственный правовой акт, определяющий </w:t>
      </w:r>
      <w:r w:rsidRPr="0069178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общие права и обязанности основных должностных лиц и внутренний порядок в воинских частях и подразделениях, несение внутренней службы в особых условиях. Права военнослужащих. Общие обязанности военнослужащих. Должностные и специальные обязанности военнослужащих. Ответственность военнослужащих. Взаимоотношение между военнослужащими. Единоначалие. Командиры и подчиненные. 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Общие положения по организации и несению гарнизонной службы. Гарнизонный наряд (общие положения). Гарнизонный патруль. Организация караульной службы и подготовка караулов (общие положения). Подготовка караулов. Права и обязанности лиц караула. Разводящий и его обязанности. Часовой и его обязанности. Смена часовых (практическое занятие).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2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. Дисциплинарный устав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. Строевойустав 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Вооружённых сил Российской Федерации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. Устав о полиции - 2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а</w:t>
      </w:r>
    </w:p>
    <w:p w:rsidR="00745262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Общие положения Дисциплинарного устава Вооружённых сил Российской Федерации. Воинская дисциплина, её сущность и значение. Обязанности военнослужащих по соблюдению требований воинской дисциплины. Чем достигается твёрдая воинская дисциплина. Обязанности командиров и начальников по укреплению воинской дисциплины. Поощрения и права командиров (начальников) по применению поощрений (до командира роты включительно). Поощрения, применяемые к солдатам (матросам), сержантам и старшинам, а также к обучающимся. Порядок применения поощрений. Взыскания за нарушение воинской дисциплина и правил поведения обучающихся. Права командиров (начальников) налагать дисциплинарные взыскания (до командира роты включительно) на подчиненных солдат (матросов), сержантов, офицеров, а также на обучающихся. Порядок наложения и приведение в исполнение дисциплинарных взысканий. Применение ареста к военнослужащим и проведение в исполнение. Учёт поощрений и дисциплинарных взысканий. Порядок заполнения служебной карточки (практическое занятие). Об обращениях (предложениях, заявлениях и жалобах). Порядок их подачи и рассмотрения. Ответственность командиров за своевременное принятие мер по обращению военнослужащих.</w:t>
      </w:r>
    </w:p>
    <w:p w:rsidR="00745262" w:rsidRPr="0069178B" w:rsidRDefault="00745262" w:rsidP="007452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262" w:rsidRPr="00965BDD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BD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3. ОСНОВЫ ОГНЕВОЙ ПОДГОТОВКИ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="00655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Pr="00965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</w:p>
    <w:p w:rsidR="00745262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1.История развития отечественного стрелкового оружия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Развитие стрелкового оружия и принятие его на вооружение русской армии.  Классификация и перспективы устройства современного автоматического оружия.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2. Стрелковое оружие и гранатомёты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- 1 час</w:t>
      </w:r>
    </w:p>
    <w:p w:rsidR="001435D8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 xml:space="preserve">Автомат Калашникова (АК-74М). Назначение и боевые свойства. Порядок неполной разборки и сборки после неполной разборки. 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 Ручной пулемет Калашникова (РПК-74). Изучение отличий по сравнению с АК-74М. Осмотр и подготовка к стрельбе РПК-74 и патронов. Порядок чистки и смазки оружия. Меры безопасности.  Ручной противотанковый гранатомёт (РПГ-7В) – назначение, боевые свойства, общее устройство и понятие о работе гранатомёта. Порядок разборки и сборки. Назначение, устройство частей, механизмов и принадлежностей. Назначение, устройство и принцип действия гранаты. 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3. Боеприпасы. Ручные оск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олочные и кумулятивные гранаты 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Назначение, боевые свойства и устройство ручной гранаты наступательной (РГН), ручной гранаты оборонительной (РГО). Запалы, их устройство и работа.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4. Приборы наблюдения - 1 час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lastRenderedPageBreak/>
        <w:t>Общее предназначение приборов наблюдения и их классификация. Назначение, общее устройство биноклей, перископов-разведчика. Шкалы приборов и пользование ими. Подготовка приборов к работе и правила обращения с ними. «Тысячная» – единица измерения углов. Формула «тысячной» и её применение.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5. Общи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е 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сведения по основам стрельбы - 2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Сведения из внутренней баллистики. Сведения из внешней баллистики. Понятие о траектории и её элементах.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6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. Огневые тренировки. В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ыполнение упражнений стрельб - 12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часа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Требования Курса стрельб по организации, порядку и мерам безопасности во время стрельб и тренировок, изучение условий упражнения. Занятие на учебно-тренировочных средствах. Отработка нормативов, усовершенствование знаний по устройству оружия. Действия со стрелковым оружием. Выполнение упражнений начальных стрельб 1 упражнения начальных стрельб (УНС) и гранатометаний. Контрольное занятие.</w:t>
      </w:r>
    </w:p>
    <w:p w:rsidR="00745262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5262" w:rsidRPr="00965BDD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2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4. ОСНОВЫ ВОЕННО-ИНЖЕНЕРНОЙ ПОДГОТОВКИ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="00036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5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1.</w:t>
      </w:r>
      <w:r w:rsidR="009C2E73">
        <w:rPr>
          <w:rFonts w:ascii="Times New Roman" w:hAnsi="Times New Roman" w:cs="Times New Roman"/>
          <w:b/>
          <w:color w:val="auto"/>
          <w:sz w:val="24"/>
          <w:szCs w:val="24"/>
        </w:rPr>
        <w:t>Инженерное имущество 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Шанцевый инструмент, его назначение, применение и сбережение. Заточка и правка инструмента.</w:t>
      </w:r>
    </w:p>
    <w:p w:rsidR="00745262" w:rsidRPr="0069178B" w:rsidRDefault="009C2E73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2. Маскировка - 3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 xml:space="preserve">Цель маскировки. Демаскирующие признаки. Требования, предъявляемые к маскировке. Чем достигается маскировка личного состава и боевой техники. Общие понятия о современных средствах разведки, наблюдения и меры маскировки от них. Табельные и подручные средства маскировки и их использование для маскировки личного состава, боевой техники и инженерных сооружений. </w:t>
      </w:r>
    </w:p>
    <w:p w:rsidR="00745262" w:rsidRPr="008202D3" w:rsidRDefault="00745262" w:rsidP="007452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5262" w:rsidRPr="00965BDD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02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5. ОСНОВЫ РАДИАЦИОННОЙ, ХИМИЧЕСКОЙ И БАКТЕРИОЛОГИЧЕСКОЙ ЗАЩИТЫ</w:t>
      </w:r>
      <w:r w:rsidR="009C2E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7 часов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1.История развития оружия массового поражения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Осн</w:t>
      </w:r>
      <w:r w:rsidR="001435D8">
        <w:rPr>
          <w:rFonts w:ascii="Times New Roman" w:hAnsi="Times New Roman" w:cs="Times New Roman"/>
          <w:b/>
          <w:color w:val="auto"/>
          <w:sz w:val="24"/>
          <w:szCs w:val="24"/>
        </w:rPr>
        <w:t>овное понятие о ядерном оружии 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 xml:space="preserve">Понятие оружия массового поражения. История его развития, примеры применения. Его роль в современном бою.Ядерные боеприпасы. Виды ядерных взрывов и их поражающие факторы. 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2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. Основ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ные понятия о химическом оружии, 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бак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териологическом (биологическом), з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ажигательное оружие и защита от него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Определение химического оружия. Отравляющие вещества, их назначение и классификация. Принципы устройства и действие химических боеприпасов.</w:t>
      </w:r>
      <w:r w:rsidRPr="0069178B">
        <w:rPr>
          <w:rFonts w:ascii="Times New Roman" w:hAnsi="Times New Roman" w:cs="Times New Roman"/>
          <w:color w:val="auto"/>
        </w:rPr>
        <w:t>Определение, основные свойства бактериологическом (биологическом) оружия. Внешние признаки применения.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Определение зажигательного оружия. Поражающие свойства зажигательного оружия и средства его применения.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3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. 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редства индивидуальной защиты. 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Оказание помощи при поражении ядерным, химическим и бактериологи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че</w:t>
      </w:r>
      <w:r w:rsidR="001435D8">
        <w:rPr>
          <w:rFonts w:ascii="Times New Roman" w:hAnsi="Times New Roman" w:cs="Times New Roman"/>
          <w:b/>
          <w:color w:val="auto"/>
          <w:sz w:val="24"/>
          <w:szCs w:val="24"/>
        </w:rPr>
        <w:t>ским (биологическим) оружием - 5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Назначение, устройство и подбор по размеру средств индивидуальной защиты. Использование их в положениях «походном», «наготове» и «боевом», подаваемые при этом команды. Выполнение нормативов.Назначение и устройство индивидуального противохимического пакета и правила пользования им. Правила поведения на зараженной местности.</w:t>
      </w:r>
    </w:p>
    <w:p w:rsidR="00745262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5262" w:rsidRPr="00F25815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5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6. ОСНОВЫ ВОЕННОЙ СВЯЗИ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="00036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25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1.Основные положе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ния по связи</w:t>
      </w:r>
      <w:r w:rsidR="001435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в подразделениях – 2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lastRenderedPageBreak/>
        <w:t>Связь — основное средство, обеспечивающее управление войсками в бою. Требования, предъявляемые к современным средствам связи.Проводная связь, назначение и основные требования. Принципы организации проводной связи. Радиосвязь, назначение и основные требования к современным видам радиосвязи. Подвижные и сигнальные виды связи; их назначение и краткая характеристика. Радиодисциплина.</w:t>
      </w:r>
    </w:p>
    <w:p w:rsidR="00745262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5262" w:rsidRPr="001C247B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5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7. ОСНОВЫ ТАКТИЧЕСКОЙ ПОДГОТОВКИ</w:t>
      </w:r>
      <w:r w:rsidR="00036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4</w:t>
      </w:r>
      <w:r w:rsidRPr="001C24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Тема 1</w:t>
      </w: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. Основы 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овременного общевойскового боя - 1 час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Виды боя, их характеристики. Обязанности солдата, командира отделения, гранатометчика и пулемётчика в бою. Сущность управления и требования, предъявляемые к нему. Порядок и содержание работы командира отделения в бою. Управление отделением в ходе боя. Походный, предбоевой и боевой порядок. Манёвр огнём и подразделением в бою.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м</w:t>
      </w:r>
      <w:r w:rsidR="001435D8">
        <w:rPr>
          <w:rFonts w:ascii="Times New Roman" w:hAnsi="Times New Roman" w:cs="Times New Roman"/>
          <w:b/>
          <w:color w:val="auto"/>
          <w:sz w:val="24"/>
          <w:szCs w:val="24"/>
        </w:rPr>
        <w:t>а 6. Отделение в наступлении - 3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час</w:t>
      </w:r>
      <w:r w:rsidR="001435D8">
        <w:rPr>
          <w:rFonts w:ascii="Times New Roman" w:hAnsi="Times New Roman" w:cs="Times New Roman"/>
          <w:b/>
          <w:color w:val="auto"/>
          <w:sz w:val="24"/>
          <w:szCs w:val="24"/>
        </w:rPr>
        <w:t>а</w:t>
      </w:r>
    </w:p>
    <w:p w:rsidR="00745262" w:rsidRPr="0069178B" w:rsidRDefault="00745262" w:rsidP="00745262">
      <w:pPr>
        <w:pStyle w:val="NoParagraphStyle"/>
        <w:spacing w:line="276" w:lineRule="auto"/>
        <w:ind w:firstLine="283"/>
        <w:jc w:val="both"/>
        <w:rPr>
          <w:rFonts w:ascii="Times New Roman" w:hAnsi="Times New Roman" w:cs="Times New Roman"/>
          <w:color w:val="auto"/>
          <w:lang w:val="ru-RU"/>
        </w:rPr>
      </w:pPr>
      <w:r w:rsidRPr="0069178B">
        <w:rPr>
          <w:rFonts w:ascii="Times New Roman" w:hAnsi="Times New Roman" w:cs="Times New Roman"/>
          <w:color w:val="auto"/>
          <w:lang w:val="ru-RU"/>
        </w:rPr>
        <w:t>Цель наступления, способы перехода в наступление. Боевая задача отделения в наступлении. Боевой порядок отделения в наступлении. Ведение наступления.</w:t>
      </w:r>
    </w:p>
    <w:p w:rsidR="00745262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262" w:rsidRPr="004445AC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445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8. ОСНОВЫ ВОЕННОЙ ТОПОГРАФИИ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="00036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25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Тема 1.Местность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как элемент боевой обстановки 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Предмет и задачи военной топографии. 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2. Движение по азимуту днем и ночью</w:t>
      </w:r>
      <w:r w:rsidR="001435D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- 3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час</w:t>
      </w:r>
      <w:r w:rsidR="001435D8">
        <w:rPr>
          <w:rFonts w:ascii="Times New Roman" w:hAnsi="Times New Roman" w:cs="Times New Roman"/>
          <w:b/>
          <w:color w:val="auto"/>
          <w:sz w:val="24"/>
          <w:szCs w:val="24"/>
        </w:rPr>
        <w:t>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 xml:space="preserve">Магнитный азимут. Определение направления движения по заданному маршруту. Движение по азимуту. Обход препятствий. Особенности движения по азимуту ночью. </w:t>
      </w:r>
    </w:p>
    <w:p w:rsidR="00745262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45262" w:rsidRPr="00F25815" w:rsidRDefault="00745262" w:rsidP="0074526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45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МОДУЛЬ 9. ОСНОВЫ ВОЕННО-МЕДИЦИНСКОЙ ПОДГОТОВКИ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  <w:r w:rsidR="00036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25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1.Личная и общественная гигиена военнос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лужащих -1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Основы личной и общественной гигиены. Выполнение обучающимися основных требований личной и общественной гигиены. Предупреждение кожно-гнойничковых заболеваний. Закаливание организма.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2. Предупрежд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ение инфекционных заболеваний 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 xml:space="preserve">Понятия о инфекционных заболеваниях. Свойства микробов, вирусов и пути их проникновения в организм человека. Иммунитет, назначение и порядок проведения предохранительных прививок военнослужащим. Простейшие способы дезинфекции. Требования Устава внутренней службы Вооружённых сил Российской Федерации о сохранении здоровья военнослужащих. 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b/>
          <w:color w:val="auto"/>
          <w:sz w:val="24"/>
          <w:szCs w:val="24"/>
        </w:rPr>
        <w:t>Тема 3. Средства индивидуального медицин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ского оснащения военнослужащих - 1 час</w:t>
      </w:r>
    </w:p>
    <w:p w:rsidR="00745262" w:rsidRPr="0069178B" w:rsidRDefault="00745262" w:rsidP="00745262">
      <w:pPr>
        <w:pStyle w:val="TEXTNEWTON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9178B">
        <w:rPr>
          <w:rFonts w:ascii="Times New Roman" w:hAnsi="Times New Roman" w:cs="Times New Roman"/>
          <w:color w:val="auto"/>
          <w:sz w:val="24"/>
          <w:szCs w:val="24"/>
        </w:rPr>
        <w:t>Табельные средства: аптечка индивидуальная, пакет перевязочный, индивидуальный. Их предназначение, порядок и правила пользования.</w:t>
      </w:r>
      <w:r w:rsidR="001435D8">
        <w:rPr>
          <w:rFonts w:ascii="Times New Roman" w:hAnsi="Times New Roman" w:cs="Times New Roman"/>
          <w:color w:val="auto"/>
          <w:sz w:val="24"/>
          <w:szCs w:val="24"/>
        </w:rPr>
        <w:t xml:space="preserve"> Оказание первой медицинской помощи.</w:t>
      </w:r>
    </w:p>
    <w:p w:rsidR="00745262" w:rsidRPr="0069178B" w:rsidRDefault="00745262" w:rsidP="00745262">
      <w:pPr>
        <w:pStyle w:val="NoParagraphStyle"/>
        <w:spacing w:line="276" w:lineRule="auto"/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C06504" w:rsidRDefault="00C06504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lastRenderedPageBreak/>
        <w:t xml:space="preserve">УЧЕБНО-МЕТОДИЧЕСКОЕ ОБЕСПЕЧЕНИЕ ИЗУЧЕНИЯ УЧЕБНОГО </w:t>
      </w:r>
      <w:r w:rsidRPr="00355706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ПРЕДМЕТА</w:t>
      </w:r>
      <w:r>
        <w:rPr>
          <w:rFonts w:ascii="Times New Roman" w:hAnsi="Times New Roman" w:cs="Times New Roman"/>
          <w:b/>
          <w:color w:val="auto"/>
          <w:lang w:val="ru-RU"/>
        </w:rPr>
        <w:t xml:space="preserve">«ОСНОВЫ ВОЕННОЙ ПОДГОТОВКИ» ДЛЯ КАЖДОГО ИЗ КЛАССОВ </w:t>
      </w: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>Состав учебно-методического комплекта</w:t>
      </w:r>
    </w:p>
    <w:p w:rsidR="00355706" w:rsidRPr="00355706" w:rsidRDefault="00355706" w:rsidP="00355706">
      <w:pPr>
        <w:pStyle w:val="af0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Программа учебного предмета </w:t>
      </w:r>
      <w:r>
        <w:rPr>
          <w:rFonts w:ascii="Times New Roman" w:hAnsi="Times New Roman"/>
          <w:sz w:val="24"/>
          <w:szCs w:val="24"/>
        </w:rPr>
        <w:t>«Основы военной подготовки» для 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</w:rPr>
        <w:t>9 классов общеобразовательных организаций.</w:t>
      </w:r>
    </w:p>
    <w:p w:rsidR="00355706" w:rsidRDefault="00355706" w:rsidP="00355706">
      <w:pPr>
        <w:pStyle w:val="af0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Учебник </w:t>
      </w:r>
      <w:r>
        <w:rPr>
          <w:rFonts w:ascii="Times New Roman" w:hAnsi="Times New Roman"/>
          <w:sz w:val="24"/>
          <w:szCs w:val="24"/>
        </w:rPr>
        <w:t xml:space="preserve">«Основы военной подготовки» для общеобразовательных организаций. </w:t>
      </w:r>
    </w:p>
    <w:p w:rsidR="00355706" w:rsidRDefault="00355706" w:rsidP="00355706">
      <w:pPr>
        <w:pStyle w:val="af0"/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Электронная форма учебника. </w:t>
      </w:r>
      <w:r>
        <w:rPr>
          <w:rFonts w:ascii="Times New Roman" w:hAnsi="Times New Roman"/>
          <w:sz w:val="24"/>
          <w:szCs w:val="24"/>
        </w:rPr>
        <w:t>Электронная форма учебника является полным содержательным аналогом печатной версии, дополненным различными медиаобъектами, в том числе интерактивными, и функционалом, делающим работу с электронной формой учебника комфортной. Электронная форма учебника содержит также весь методический аппарат печатной версии, однако использование компьютерных технологий позволяет его несколько усовершенствовать.</w:t>
      </w:r>
    </w:p>
    <w:p w:rsidR="00355706" w:rsidRDefault="00355706" w:rsidP="00355706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Методическое пособие</w:t>
      </w:r>
      <w:r>
        <w:rPr>
          <w:rFonts w:ascii="Times New Roman" w:hAnsi="Times New Roman"/>
          <w:sz w:val="24"/>
          <w:szCs w:val="24"/>
        </w:rPr>
        <w:t xml:space="preserve">, которое содержит описание воспитательного потенциала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>
        <w:rPr>
          <w:rFonts w:ascii="Times New Roman" w:hAnsi="Times New Roman"/>
          <w:sz w:val="24"/>
          <w:szCs w:val="24"/>
        </w:rPr>
        <w:t>и методику его реализации, пример рабочей программы, методические рекомендации по организации и проведению уроков. В основе методических рекомендаций лежат идеи развития у обучающихся представлений о многообразии и целостности современного мира, а также формирования основы системного мышления.</w:t>
      </w:r>
    </w:p>
    <w:p w:rsidR="00355706" w:rsidRDefault="00355706" w:rsidP="00355706">
      <w:pPr>
        <w:numPr>
          <w:ilvl w:val="0"/>
          <w:numId w:val="39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Рабочая программа</w:t>
      </w:r>
      <w:r>
        <w:rPr>
          <w:rFonts w:ascii="Times New Roman" w:hAnsi="Times New Roman"/>
          <w:sz w:val="24"/>
          <w:szCs w:val="24"/>
        </w:rPr>
        <w:t xml:space="preserve">, состоящая из содержания и планируемых результатов освоения учебного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>
        <w:rPr>
          <w:rFonts w:ascii="Times New Roman" w:hAnsi="Times New Roman"/>
          <w:sz w:val="24"/>
          <w:szCs w:val="24"/>
        </w:rPr>
        <w:t xml:space="preserve">, а также поурочно-тематического планирования с указанием количества часов на освоение каждой темы. Планируемые результаты подразделяются на три группы: предметные, метапредметные и личностные. Содержание учебного предмета составлено с разбивкой по модулям. Поурочно-тематическое планирование определяет порядок изучения тем курса.  </w:t>
      </w:r>
    </w:p>
    <w:p w:rsidR="00355706" w:rsidRDefault="00355706" w:rsidP="00355706">
      <w:pPr>
        <w:pStyle w:val="af0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Рабочая тетрадь</w:t>
      </w:r>
      <w:r>
        <w:rPr>
          <w:rFonts w:ascii="Times New Roman" w:hAnsi="Times New Roman"/>
          <w:sz w:val="24"/>
          <w:szCs w:val="24"/>
        </w:rPr>
        <w:t xml:space="preserve">, в которой к каждому параграфу учебника предлагается ряд заданий разного уровня сложности. Обучающиеся могут выполнить их самостоятельно, опираясь на текст учебника. Тетрадь содержит тесты единичного и множественного выбора, задания на сопоставление, на установление последовательности протекания тех или иных процессов и др. Часть заданий направлена на развитие у обучающихся навыков работы с информацией, умение преобразовывать её из одной формы в другую, отличать главное от второстепенного, давать определения понятий, делать выводы, обобщения и устанавливать причинно-следственные связи. </w:t>
      </w:r>
    </w:p>
    <w:p w:rsidR="00355706" w:rsidRDefault="00355706" w:rsidP="003557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70B" w:rsidRPr="00D7070B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 xml:space="preserve">МАТЕРИАЛЬНО-ТЕХНИЧЕСКОЕ ОБЕСПЕЧЕНИЕ ИЗУЧЕНИЯ УЧЕБНОГО </w:t>
      </w:r>
      <w:r w:rsidRPr="00355706">
        <w:rPr>
          <w:rFonts w:ascii="Times New Roman" w:eastAsia="Times New Roman" w:hAnsi="Times New Roman" w:cs="Times New Roman"/>
          <w:b/>
          <w:bCs/>
          <w:color w:val="auto"/>
          <w:lang w:val="ru-RU" w:eastAsia="ru-RU"/>
        </w:rPr>
        <w:t>ПРЕДМЕТА</w:t>
      </w:r>
      <w:r w:rsidR="00D7070B" w:rsidRPr="00D7070B">
        <w:rPr>
          <w:rFonts w:ascii="Times New Roman" w:hAnsi="Times New Roman" w:cs="Times New Roman"/>
          <w:b/>
          <w:color w:val="auto"/>
          <w:lang w:val="ru-RU"/>
        </w:rPr>
        <w:t>«Я-Кадет</w:t>
      </w:r>
      <w:r w:rsidR="00745262">
        <w:rPr>
          <w:rFonts w:ascii="Times New Roman" w:hAnsi="Times New Roman" w:cs="Times New Roman"/>
          <w:b/>
          <w:color w:val="auto"/>
          <w:lang w:val="ru-RU"/>
        </w:rPr>
        <w:t xml:space="preserve">» </w:t>
      </w:r>
      <w:r w:rsidR="00D7070B" w:rsidRPr="00D7070B">
        <w:rPr>
          <w:rFonts w:ascii="Times New Roman" w:hAnsi="Times New Roman" w:cs="Times New Roman"/>
          <w:b/>
          <w:color w:val="auto"/>
          <w:lang w:val="ru-RU"/>
        </w:rPr>
        <w:t xml:space="preserve">-Основы военной подготовки» </w:t>
      </w:r>
    </w:p>
    <w:p w:rsidR="00355706" w:rsidRDefault="00355706" w:rsidP="0035570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>
        <w:rPr>
          <w:rFonts w:ascii="Times New Roman" w:hAnsi="Times New Roman" w:cs="Times New Roman"/>
          <w:b/>
          <w:color w:val="auto"/>
          <w:lang w:val="ru-RU"/>
        </w:rPr>
        <w:t>Общие требования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образовательного процесса должно обеспечивать возможность: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планируемых результатов освоения учебного </w:t>
      </w:r>
      <w:r w:rsidRPr="003557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предмета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55706">
        <w:rPr>
          <w:rFonts w:ascii="Times New Roman" w:eastAsia="Times New Roman" w:hAnsi="Times New Roman" w:cs="Times New Roman"/>
          <w:sz w:val="24"/>
          <w:szCs w:val="24"/>
        </w:rPr>
        <w:t>Основы военной подготовки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удовлетворения познавательных интересов, самореализации обучающихся через организацию урочной и внеурочной деятельности;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овладения обучающимися ключевыми компетенциями, составляющими основу дальнейшего успешного образования и ориентации в мире профессий;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индивидуализации процесса образования посредством проектирования и реализации индивидуальных образовательных планов обучающихся, обеспечения их эффективной самостоятельной работы; 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у обучающихся опыта самостоятельной проектно-</w:t>
      </w: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исследовательской деятельности;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наблюдений и экспериментов с использованием лабораторного оборудования, виртуальных лабораторий, вещественных и виртуальных моделей и коллекций;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проектирования и конструирования, программирования;</w:t>
      </w:r>
    </w:p>
    <w:p w:rsidR="00355706" w:rsidRPr="00355706" w:rsidRDefault="00355706" w:rsidP="0035570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обучающимися материальных и информационных объектов.</w:t>
      </w: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706" w:rsidRPr="00355706" w:rsidRDefault="00355706" w:rsidP="00355706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рекомендуемого оборудования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Массогабаритные макеты, учебное стрелковое оружие (автомат Калашникова (АК-74М), пистолет Макарова (ПМ), снайперская винтовка Драгунова (СВД), ручной противотанковый гранатомет (РПГ), ручной пулемёт Калашникова (РПК-74), пулемёт Калашникова модернизированный (ПКМ, Печенег), самозарядный карабин Симонова (СКС).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Средства индивидуальной защиты (противогазы (ГП-5, ГП-7), общевойсковой защитный комплект (ОЗК), лёгкий комплект (Л-1).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Приборы радиационной, химической и биологической разведки (войсковой прибор химической разведки (ВПХР), дозиметрический прибор (ДП-5, ДП-22), индикатор доз радиации индивидуальный (ИД).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Учебные инженерные боеприпасы (мины: противопехотные, танковые, магнитные).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Приборы инженерной разведки (миноискатели).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Указки инженерные.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Шанцевый инструмент (малая сапёрная лопата (МСЛ), большая сапёрная лопата (БСЛ).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Средства связи (комплект радиостанций ротной сети).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Стенды и плакаты по изучаемым модулям.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Тир для пневматического оружия.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Пневматическое оружие (винтовки и пистолеты).</w:t>
      </w:r>
    </w:p>
    <w:p w:rsidR="00355706" w:rsidRPr="00355706" w:rsidRDefault="00355706" w:rsidP="00355706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706">
        <w:rPr>
          <w:rFonts w:ascii="Times New Roman" w:eastAsia="Times New Roman" w:hAnsi="Times New Roman"/>
          <w:sz w:val="24"/>
          <w:szCs w:val="24"/>
          <w:lang w:eastAsia="ru-RU"/>
        </w:rPr>
        <w:t>Электронный тир в комплекте.</w:t>
      </w:r>
    </w:p>
    <w:p w:rsidR="00355706" w:rsidRPr="00355706" w:rsidRDefault="00355706" w:rsidP="00355706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</w:p>
    <w:p w:rsidR="00355706" w:rsidRDefault="00355706" w:rsidP="0014349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355706" w:rsidRDefault="00355706" w:rsidP="0014349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355706" w:rsidRDefault="00355706" w:rsidP="0014349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355706" w:rsidRDefault="00355706" w:rsidP="0014349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355706" w:rsidRDefault="00355706" w:rsidP="0014349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355706" w:rsidRDefault="00355706" w:rsidP="0014349F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color w:val="000000"/>
          <w:kern w:val="24"/>
          <w:sz w:val="36"/>
          <w:szCs w:val="36"/>
        </w:rPr>
      </w:pPr>
    </w:p>
    <w:p w:rsidR="006C50F3" w:rsidRPr="006C50F3" w:rsidRDefault="00085D4F" w:rsidP="00CE6EAC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6C50F3" w:rsidRDefault="006C50F3" w:rsidP="00085D4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C50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Календарно тематическое планирование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C50F3" w:rsidRDefault="006C50F3" w:rsidP="00CE6EAC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40" w:type="dxa"/>
        <w:tblInd w:w="-13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851"/>
        <w:gridCol w:w="992"/>
        <w:gridCol w:w="5954"/>
        <w:gridCol w:w="992"/>
      </w:tblGrid>
      <w:tr w:rsidR="00754381" w:rsidRPr="00606D17" w:rsidTr="00754381">
        <w:trPr>
          <w:gridAfter w:val="1"/>
          <w:wAfter w:w="992" w:type="dxa"/>
          <w:trHeight w:val="338"/>
        </w:trPr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54381" w:rsidRPr="005D02DB" w:rsidRDefault="00754381" w:rsidP="006C50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02D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4381" w:rsidRPr="006C50F3" w:rsidRDefault="00754381" w:rsidP="006C50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0F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темы занятий</w:t>
            </w:r>
          </w:p>
        </w:tc>
      </w:tr>
      <w:tr w:rsidR="00754381" w:rsidRPr="00606D17" w:rsidTr="00754381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754381" w:rsidRPr="00360348" w:rsidRDefault="00754381" w:rsidP="006C50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34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381" w:rsidRPr="00360348" w:rsidRDefault="00754381" w:rsidP="006C50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34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754381" w:rsidRPr="00360348" w:rsidRDefault="00754381" w:rsidP="006C50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34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946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4381" w:rsidRPr="006C50F3" w:rsidRDefault="00754381" w:rsidP="006C50F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100"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кадетства. </w:t>
            </w:r>
            <w:r w:rsidRPr="00D70100">
              <w:rPr>
                <w:rFonts w:ascii="Times New Roman" w:hAnsi="Times New Roman" w:cs="Times New Roman"/>
                <w:sz w:val="24"/>
                <w:szCs w:val="24"/>
              </w:rPr>
              <w:t>Правила жизни кадет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Строевая стойка. Выполнение команд «Равняйсь!», «Смирно!», «Вольно!», «Разойдись!»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Строевая стойка. Выполнение команд «Равняйсь!», «Смирно!», «Вольно!», «Разойдись!»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шаг.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разделениям)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шаг.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разделениям)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строевым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строевым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строевым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в движении.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строевым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ом.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 Повороты в движении.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Выход из строя и возвращение в строй. Подход к начальнику и отход от него.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Выход из строя и возвращение в строй. Подход к начальнику и отход от него.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трёх-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 шереножный строй.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207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трёх-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 шереножный строй.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0348">
              <w:rPr>
                <w:rFonts w:ascii="Times New Roman" w:hAnsi="Times New Roman" w:cs="Times New Roman"/>
                <w:sz w:val="24"/>
                <w:szCs w:val="24"/>
              </w:rPr>
              <w:t>Цели и задачи огневой подготовки. История создания и совершенствования пневматического оружия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 Калашникова. ТТХ. </w:t>
            </w:r>
            <w:r w:rsidRPr="00360348">
              <w:rPr>
                <w:rFonts w:ascii="Times New Roman" w:hAnsi="Times New Roman" w:cs="Times New Roman"/>
                <w:sz w:val="24"/>
                <w:szCs w:val="24"/>
              </w:rPr>
              <w:t>Неполная разборка – сборка автомата Калашникова.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Снаряжение магазина автомата Калашникова. 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нормативов по огневой подготовке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нормативов по огневой подготовке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стрельб. Правила безопасного обращения с оружием и боеприпасами.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5D02DB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544E">
              <w:rPr>
                <w:rFonts w:ascii="Times New Roman" w:hAnsi="Times New Roman" w:cs="Times New Roman"/>
                <w:sz w:val="24"/>
                <w:szCs w:val="24"/>
              </w:rPr>
              <w:t>Изготовка к стрельбе. Прицеливание. Дыхание. Психологическая подготовка при стрельбе. Ведение огня из АК-74 (имитация стрельбы).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5D02DB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практических стрельб в стрелковом тире из пневматической винтовки из положения «сидя».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5D02DB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практических стрельб в стрелковом тире из пневматической винтовки из положения «сидя».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Pr="00606D17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Pr="00606D17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360348" w:rsidRDefault="00754381" w:rsidP="00131DC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практических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трельб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пневматической винтовки из положения «стоя с упора».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Default="00754381" w:rsidP="006C50F3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 w:themeFill="background2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практических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трельб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 xml:space="preserve"> из пневматической винтовки из положения «стоя с упора».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Default="00754381" w:rsidP="006C50F3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Гражданская оборона, история возникновения, цели и задачи</w:t>
            </w:r>
            <w:r w:rsidRPr="00606D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гражданской обороны в общеобразовательной организации.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Сигналы гражданской обороны и действия населения по сигналам ГО.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Default="00754381" w:rsidP="006C50F3">
            <w:pPr>
              <w:pStyle w:val="a3"/>
              <w:ind w:right="-3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Простейшие средства индивидуальной защиты органов дыхания; изготовление ватно-марлевых повязок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Гражданские фильтр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ующие противогазы ГП-5 и ГП-7; 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устройство, принцип действия. Отработка нормативапо надеванию противогаза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Pr="00606D17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Pr="00606D17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A173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Отработка нормативапо надеванию противогаза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 отделения, взвода. Движение строевым шагом в составе подразделения.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 отделения, взвода. Движение строевым шагом в составе подразделения.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 отделения, взвода. Движение строевым шагом в составе подразделения.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Действия населения при ЧС природного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техно</w:t>
            </w: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генного характера.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6D17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помощи. Первая помощь при различных видах травм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381" w:rsidRPr="00606D17" w:rsidTr="0075438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0B1BBB">
            <w:pPr>
              <w:pStyle w:val="a3"/>
              <w:ind w:left="360"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4381" w:rsidRPr="00606D17" w:rsidRDefault="00754381" w:rsidP="006C50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терпящим бедствие на воде.</w:t>
            </w:r>
          </w:p>
        </w:tc>
      </w:tr>
      <w:tr w:rsidR="00754381" w:rsidRPr="00606D17" w:rsidTr="00754381">
        <w:trPr>
          <w:gridAfter w:val="3"/>
          <w:wAfter w:w="7938" w:type="dxa"/>
        </w:trPr>
        <w:tc>
          <w:tcPr>
            <w:tcW w:w="1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4381" w:rsidRDefault="00754381" w:rsidP="00A16040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</w:tr>
    </w:tbl>
    <w:p w:rsidR="00964117" w:rsidRDefault="00964117" w:rsidP="00340938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964117" w:rsidSect="003557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48" w:rsidRDefault="00A95548" w:rsidP="00355706">
      <w:pPr>
        <w:spacing w:after="0" w:line="240" w:lineRule="auto"/>
      </w:pPr>
      <w:r>
        <w:separator/>
      </w:r>
    </w:p>
  </w:endnote>
  <w:endnote w:type="continuationSeparator" w:id="0">
    <w:p w:rsidR="00A95548" w:rsidRDefault="00A95548" w:rsidP="0035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NewtonC">
    <w:altName w:val="Malgun Gothic Semilight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4E" w:rsidRDefault="003C544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4E" w:rsidRDefault="00E46410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A21808">
      <w:rPr>
        <w:noProof/>
      </w:rPr>
      <w:t>1</w:t>
    </w:r>
    <w:r>
      <w:rPr>
        <w:noProof/>
      </w:rPr>
      <w:fldChar w:fldCharType="end"/>
    </w:r>
  </w:p>
  <w:p w:rsidR="003C544E" w:rsidRDefault="003C544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4E" w:rsidRDefault="003C544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48" w:rsidRDefault="00A95548" w:rsidP="00355706">
      <w:pPr>
        <w:spacing w:after="0" w:line="240" w:lineRule="auto"/>
      </w:pPr>
      <w:r>
        <w:separator/>
      </w:r>
    </w:p>
  </w:footnote>
  <w:footnote w:type="continuationSeparator" w:id="0">
    <w:p w:rsidR="00A95548" w:rsidRDefault="00A95548" w:rsidP="0035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4E" w:rsidRDefault="003C544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4E" w:rsidRDefault="003C544E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4E" w:rsidRDefault="003C54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9D8"/>
    <w:multiLevelType w:val="hybridMultilevel"/>
    <w:tmpl w:val="63A89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4F0"/>
    <w:multiLevelType w:val="hybridMultilevel"/>
    <w:tmpl w:val="116011D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A3499D"/>
    <w:multiLevelType w:val="hybridMultilevel"/>
    <w:tmpl w:val="E8D8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F5BA3"/>
    <w:multiLevelType w:val="hybridMultilevel"/>
    <w:tmpl w:val="780CD654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C02B5D"/>
    <w:multiLevelType w:val="hybridMultilevel"/>
    <w:tmpl w:val="B5167C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B11C7"/>
    <w:multiLevelType w:val="hybridMultilevel"/>
    <w:tmpl w:val="56AA138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3D4013"/>
    <w:multiLevelType w:val="hybridMultilevel"/>
    <w:tmpl w:val="C660E27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52A7902"/>
    <w:multiLevelType w:val="hybridMultilevel"/>
    <w:tmpl w:val="04DCC8E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7CA1BD6"/>
    <w:multiLevelType w:val="multilevel"/>
    <w:tmpl w:val="1E6EA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535187"/>
    <w:multiLevelType w:val="hybridMultilevel"/>
    <w:tmpl w:val="BBFC436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BE35C1D"/>
    <w:multiLevelType w:val="hybridMultilevel"/>
    <w:tmpl w:val="1E4A74B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3157740"/>
    <w:multiLevelType w:val="hybridMultilevel"/>
    <w:tmpl w:val="4BF423D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D41B78"/>
    <w:multiLevelType w:val="hybridMultilevel"/>
    <w:tmpl w:val="0E5C48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B6B3E07"/>
    <w:multiLevelType w:val="multilevel"/>
    <w:tmpl w:val="C89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6A78EC"/>
    <w:multiLevelType w:val="hybridMultilevel"/>
    <w:tmpl w:val="A92ED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8798C"/>
    <w:multiLevelType w:val="hybridMultilevel"/>
    <w:tmpl w:val="74E64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66C16"/>
    <w:multiLevelType w:val="hybridMultilevel"/>
    <w:tmpl w:val="B5BC8E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715179"/>
    <w:multiLevelType w:val="hybridMultilevel"/>
    <w:tmpl w:val="B3BCC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77B1F"/>
    <w:multiLevelType w:val="hybridMultilevel"/>
    <w:tmpl w:val="6618348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95C7501"/>
    <w:multiLevelType w:val="hybridMultilevel"/>
    <w:tmpl w:val="13C6DA9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B256862"/>
    <w:multiLevelType w:val="multilevel"/>
    <w:tmpl w:val="93E2C6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1" w15:restartNumberingAfterBreak="0">
    <w:nsid w:val="5F5172C7"/>
    <w:multiLevelType w:val="multilevel"/>
    <w:tmpl w:val="3770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256D9D"/>
    <w:multiLevelType w:val="hybridMultilevel"/>
    <w:tmpl w:val="BBA40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BE4742"/>
    <w:multiLevelType w:val="hybridMultilevel"/>
    <w:tmpl w:val="E4402B9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70C15976"/>
    <w:multiLevelType w:val="hybridMultilevel"/>
    <w:tmpl w:val="A69AF9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FC5F83"/>
    <w:multiLevelType w:val="hybridMultilevel"/>
    <w:tmpl w:val="E82A3E1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6C41653"/>
    <w:multiLevelType w:val="multilevel"/>
    <w:tmpl w:val="17800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6"/>
  </w:num>
  <w:num w:numId="11">
    <w:abstractNumId w:val="17"/>
  </w:num>
  <w:num w:numId="12">
    <w:abstractNumId w:val="24"/>
  </w:num>
  <w:num w:numId="13">
    <w:abstractNumId w:val="4"/>
  </w:num>
  <w:num w:numId="14">
    <w:abstractNumId w:val="15"/>
  </w:num>
  <w:num w:numId="1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</w:num>
  <w:num w:numId="1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</w:num>
  <w:num w:numId="1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</w:num>
  <w:num w:numId="2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</w:num>
  <w:num w:numId="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"/>
  </w:num>
  <w:num w:numId="2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7"/>
  </w:num>
  <w:num w:numId="2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</w:num>
  <w:num w:numId="3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"/>
  </w:num>
  <w:num w:numId="33">
    <w:abstractNumId w:val="2"/>
  </w:num>
  <w:num w:numId="34">
    <w:abstractNumId w:val="5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23"/>
  </w:num>
  <w:num w:numId="42">
    <w:abstractNumId w:val="14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E0188"/>
    <w:rsid w:val="0000584D"/>
    <w:rsid w:val="00007B57"/>
    <w:rsid w:val="00015CA1"/>
    <w:rsid w:val="00032D0C"/>
    <w:rsid w:val="0003660C"/>
    <w:rsid w:val="00040A86"/>
    <w:rsid w:val="000429DB"/>
    <w:rsid w:val="000471C5"/>
    <w:rsid w:val="00050F52"/>
    <w:rsid w:val="00074B87"/>
    <w:rsid w:val="0007551E"/>
    <w:rsid w:val="00085D4F"/>
    <w:rsid w:val="000863B9"/>
    <w:rsid w:val="000975FB"/>
    <w:rsid w:val="000A5A91"/>
    <w:rsid w:val="000B1BBB"/>
    <w:rsid w:val="000D2528"/>
    <w:rsid w:val="000D4DDD"/>
    <w:rsid w:val="000D5DB3"/>
    <w:rsid w:val="000F447F"/>
    <w:rsid w:val="000F7120"/>
    <w:rsid w:val="000F7599"/>
    <w:rsid w:val="00100DA6"/>
    <w:rsid w:val="00107286"/>
    <w:rsid w:val="00111E2F"/>
    <w:rsid w:val="00124E28"/>
    <w:rsid w:val="001268FF"/>
    <w:rsid w:val="00131DC2"/>
    <w:rsid w:val="0014349F"/>
    <w:rsid w:val="001435D8"/>
    <w:rsid w:val="00152652"/>
    <w:rsid w:val="00160114"/>
    <w:rsid w:val="00180BFD"/>
    <w:rsid w:val="001846A7"/>
    <w:rsid w:val="001A7475"/>
    <w:rsid w:val="001C13E5"/>
    <w:rsid w:val="001C69F0"/>
    <w:rsid w:val="001C6D7D"/>
    <w:rsid w:val="001C73FD"/>
    <w:rsid w:val="001D7572"/>
    <w:rsid w:val="001F04AC"/>
    <w:rsid w:val="001F422C"/>
    <w:rsid w:val="001F5019"/>
    <w:rsid w:val="00200429"/>
    <w:rsid w:val="0020357B"/>
    <w:rsid w:val="00203594"/>
    <w:rsid w:val="00211DC1"/>
    <w:rsid w:val="00221A7C"/>
    <w:rsid w:val="00246CD7"/>
    <w:rsid w:val="00250455"/>
    <w:rsid w:val="00251466"/>
    <w:rsid w:val="00253747"/>
    <w:rsid w:val="00293E69"/>
    <w:rsid w:val="002E45BC"/>
    <w:rsid w:val="002F04D1"/>
    <w:rsid w:val="002F1284"/>
    <w:rsid w:val="002F3367"/>
    <w:rsid w:val="0030268E"/>
    <w:rsid w:val="003101CB"/>
    <w:rsid w:val="00313A68"/>
    <w:rsid w:val="00314CB9"/>
    <w:rsid w:val="003172DE"/>
    <w:rsid w:val="003314D5"/>
    <w:rsid w:val="00340938"/>
    <w:rsid w:val="003538FD"/>
    <w:rsid w:val="00355706"/>
    <w:rsid w:val="00360348"/>
    <w:rsid w:val="00380070"/>
    <w:rsid w:val="00381A2F"/>
    <w:rsid w:val="00384786"/>
    <w:rsid w:val="00387E3E"/>
    <w:rsid w:val="003931F5"/>
    <w:rsid w:val="003A720C"/>
    <w:rsid w:val="003C544E"/>
    <w:rsid w:val="003C6F42"/>
    <w:rsid w:val="003D0ACB"/>
    <w:rsid w:val="003D5772"/>
    <w:rsid w:val="003E6A9F"/>
    <w:rsid w:val="003F09BC"/>
    <w:rsid w:val="003F28EE"/>
    <w:rsid w:val="003F2AE4"/>
    <w:rsid w:val="003F5658"/>
    <w:rsid w:val="00401F97"/>
    <w:rsid w:val="00404808"/>
    <w:rsid w:val="00412ABC"/>
    <w:rsid w:val="004334B7"/>
    <w:rsid w:val="00465BFB"/>
    <w:rsid w:val="00482E5A"/>
    <w:rsid w:val="004838D9"/>
    <w:rsid w:val="00496F49"/>
    <w:rsid w:val="004A7414"/>
    <w:rsid w:val="004B14CC"/>
    <w:rsid w:val="004C3DAF"/>
    <w:rsid w:val="004D6C48"/>
    <w:rsid w:val="004E139A"/>
    <w:rsid w:val="00500A57"/>
    <w:rsid w:val="0050535A"/>
    <w:rsid w:val="0051401E"/>
    <w:rsid w:val="00531ACF"/>
    <w:rsid w:val="005358E4"/>
    <w:rsid w:val="00540C37"/>
    <w:rsid w:val="0054140C"/>
    <w:rsid w:val="00560969"/>
    <w:rsid w:val="00580514"/>
    <w:rsid w:val="00584782"/>
    <w:rsid w:val="00584DDF"/>
    <w:rsid w:val="005A7D90"/>
    <w:rsid w:val="005D01E1"/>
    <w:rsid w:val="005D02DB"/>
    <w:rsid w:val="005D2E76"/>
    <w:rsid w:val="005D3D35"/>
    <w:rsid w:val="005E0188"/>
    <w:rsid w:val="005E0AB8"/>
    <w:rsid w:val="005E412D"/>
    <w:rsid w:val="005F51AA"/>
    <w:rsid w:val="00606D17"/>
    <w:rsid w:val="00620809"/>
    <w:rsid w:val="00634F92"/>
    <w:rsid w:val="006359C0"/>
    <w:rsid w:val="006456B5"/>
    <w:rsid w:val="00655539"/>
    <w:rsid w:val="00656220"/>
    <w:rsid w:val="00684378"/>
    <w:rsid w:val="006A0A8E"/>
    <w:rsid w:val="006A708E"/>
    <w:rsid w:val="006B3CE5"/>
    <w:rsid w:val="006C50F3"/>
    <w:rsid w:val="006D5402"/>
    <w:rsid w:val="006E3DB7"/>
    <w:rsid w:val="006E72AA"/>
    <w:rsid w:val="00706094"/>
    <w:rsid w:val="007117C5"/>
    <w:rsid w:val="00735F7A"/>
    <w:rsid w:val="00741A76"/>
    <w:rsid w:val="00745262"/>
    <w:rsid w:val="00752675"/>
    <w:rsid w:val="007528BB"/>
    <w:rsid w:val="00753E5D"/>
    <w:rsid w:val="00754381"/>
    <w:rsid w:val="00762058"/>
    <w:rsid w:val="00783E97"/>
    <w:rsid w:val="00786168"/>
    <w:rsid w:val="007B6021"/>
    <w:rsid w:val="007D2991"/>
    <w:rsid w:val="007D3AC6"/>
    <w:rsid w:val="007E484B"/>
    <w:rsid w:val="007E4877"/>
    <w:rsid w:val="007E5B8D"/>
    <w:rsid w:val="007F4672"/>
    <w:rsid w:val="0081218B"/>
    <w:rsid w:val="00826952"/>
    <w:rsid w:val="00830615"/>
    <w:rsid w:val="0083145E"/>
    <w:rsid w:val="00836C71"/>
    <w:rsid w:val="008540CA"/>
    <w:rsid w:val="00867F99"/>
    <w:rsid w:val="00871C1B"/>
    <w:rsid w:val="0087350E"/>
    <w:rsid w:val="00875ED8"/>
    <w:rsid w:val="008C7069"/>
    <w:rsid w:val="008D267C"/>
    <w:rsid w:val="008D7830"/>
    <w:rsid w:val="008E38FD"/>
    <w:rsid w:val="008E7CD6"/>
    <w:rsid w:val="008F1129"/>
    <w:rsid w:val="00916F6E"/>
    <w:rsid w:val="0092147F"/>
    <w:rsid w:val="009409BC"/>
    <w:rsid w:val="00956B02"/>
    <w:rsid w:val="00957F88"/>
    <w:rsid w:val="00964117"/>
    <w:rsid w:val="009657D4"/>
    <w:rsid w:val="00971B1F"/>
    <w:rsid w:val="009723E7"/>
    <w:rsid w:val="00972A28"/>
    <w:rsid w:val="0098503E"/>
    <w:rsid w:val="0099750D"/>
    <w:rsid w:val="009A1225"/>
    <w:rsid w:val="009A669B"/>
    <w:rsid w:val="009C2E73"/>
    <w:rsid w:val="009E2990"/>
    <w:rsid w:val="00A06059"/>
    <w:rsid w:val="00A16040"/>
    <w:rsid w:val="00A173E4"/>
    <w:rsid w:val="00A20778"/>
    <w:rsid w:val="00A21808"/>
    <w:rsid w:val="00A26F16"/>
    <w:rsid w:val="00A37462"/>
    <w:rsid w:val="00A56201"/>
    <w:rsid w:val="00A73823"/>
    <w:rsid w:val="00A75C87"/>
    <w:rsid w:val="00A83BAD"/>
    <w:rsid w:val="00A87196"/>
    <w:rsid w:val="00A91AF0"/>
    <w:rsid w:val="00A95548"/>
    <w:rsid w:val="00AC21A1"/>
    <w:rsid w:val="00AD01B5"/>
    <w:rsid w:val="00AD3704"/>
    <w:rsid w:val="00AD4600"/>
    <w:rsid w:val="00AE7EAD"/>
    <w:rsid w:val="00B0465A"/>
    <w:rsid w:val="00B077B4"/>
    <w:rsid w:val="00B10D4C"/>
    <w:rsid w:val="00B379D4"/>
    <w:rsid w:val="00B402A4"/>
    <w:rsid w:val="00B45907"/>
    <w:rsid w:val="00B72A46"/>
    <w:rsid w:val="00B809A5"/>
    <w:rsid w:val="00B8210E"/>
    <w:rsid w:val="00B9334A"/>
    <w:rsid w:val="00B96FF9"/>
    <w:rsid w:val="00BA2464"/>
    <w:rsid w:val="00BA7E03"/>
    <w:rsid w:val="00BB512C"/>
    <w:rsid w:val="00BD2056"/>
    <w:rsid w:val="00BE4F3A"/>
    <w:rsid w:val="00C00DB7"/>
    <w:rsid w:val="00C0302A"/>
    <w:rsid w:val="00C0369C"/>
    <w:rsid w:val="00C06504"/>
    <w:rsid w:val="00C169F0"/>
    <w:rsid w:val="00C21357"/>
    <w:rsid w:val="00C23396"/>
    <w:rsid w:val="00C31101"/>
    <w:rsid w:val="00C3454E"/>
    <w:rsid w:val="00C374A6"/>
    <w:rsid w:val="00C45187"/>
    <w:rsid w:val="00C5418A"/>
    <w:rsid w:val="00C60173"/>
    <w:rsid w:val="00C74B81"/>
    <w:rsid w:val="00C83989"/>
    <w:rsid w:val="00C855DB"/>
    <w:rsid w:val="00C92CEF"/>
    <w:rsid w:val="00C96DCC"/>
    <w:rsid w:val="00CA0C05"/>
    <w:rsid w:val="00CA1936"/>
    <w:rsid w:val="00CB391E"/>
    <w:rsid w:val="00CE6EAC"/>
    <w:rsid w:val="00CF0AEE"/>
    <w:rsid w:val="00D0721C"/>
    <w:rsid w:val="00D105AE"/>
    <w:rsid w:val="00D24262"/>
    <w:rsid w:val="00D46DF1"/>
    <w:rsid w:val="00D52A29"/>
    <w:rsid w:val="00D70100"/>
    <w:rsid w:val="00D7070B"/>
    <w:rsid w:val="00D712A4"/>
    <w:rsid w:val="00D74666"/>
    <w:rsid w:val="00D83D21"/>
    <w:rsid w:val="00D8623B"/>
    <w:rsid w:val="00D92477"/>
    <w:rsid w:val="00D92749"/>
    <w:rsid w:val="00DB20B4"/>
    <w:rsid w:val="00DB5446"/>
    <w:rsid w:val="00DB7071"/>
    <w:rsid w:val="00DD6C75"/>
    <w:rsid w:val="00DE148D"/>
    <w:rsid w:val="00E07F30"/>
    <w:rsid w:val="00E340D7"/>
    <w:rsid w:val="00E44154"/>
    <w:rsid w:val="00E45C20"/>
    <w:rsid w:val="00E46410"/>
    <w:rsid w:val="00E5550D"/>
    <w:rsid w:val="00E5709F"/>
    <w:rsid w:val="00E637D5"/>
    <w:rsid w:val="00E6401E"/>
    <w:rsid w:val="00E812A8"/>
    <w:rsid w:val="00E934AA"/>
    <w:rsid w:val="00EA0AA1"/>
    <w:rsid w:val="00EB34DE"/>
    <w:rsid w:val="00EC6948"/>
    <w:rsid w:val="00ED0E42"/>
    <w:rsid w:val="00EE5E06"/>
    <w:rsid w:val="00EF4DE6"/>
    <w:rsid w:val="00F1756F"/>
    <w:rsid w:val="00F25B97"/>
    <w:rsid w:val="00F32B73"/>
    <w:rsid w:val="00F356A0"/>
    <w:rsid w:val="00F42428"/>
    <w:rsid w:val="00F53E29"/>
    <w:rsid w:val="00F64DD1"/>
    <w:rsid w:val="00F75869"/>
    <w:rsid w:val="00F80759"/>
    <w:rsid w:val="00F815BB"/>
    <w:rsid w:val="00F81CF7"/>
    <w:rsid w:val="00F86758"/>
    <w:rsid w:val="00F876D6"/>
    <w:rsid w:val="00F90236"/>
    <w:rsid w:val="00F9593C"/>
    <w:rsid w:val="00FB02AE"/>
    <w:rsid w:val="00FC086E"/>
    <w:rsid w:val="00FD2F15"/>
    <w:rsid w:val="00FD4A1A"/>
    <w:rsid w:val="00FE3101"/>
    <w:rsid w:val="00FE7AED"/>
    <w:rsid w:val="00FF0962"/>
    <w:rsid w:val="00FF3C13"/>
    <w:rsid w:val="00FF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42FE9"/>
  <w15:docId w15:val="{91AA64A7-E79A-4886-8933-202AFE51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23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21357"/>
    <w:rPr>
      <w:rFonts w:cs="Calibri"/>
      <w:sz w:val="22"/>
      <w:szCs w:val="22"/>
      <w:lang w:eastAsia="en-US"/>
    </w:rPr>
  </w:style>
  <w:style w:type="character" w:styleId="a4">
    <w:name w:val="Placeholder Text"/>
    <w:uiPriority w:val="99"/>
    <w:semiHidden/>
    <w:rsid w:val="00BA2464"/>
    <w:rPr>
      <w:color w:val="808080"/>
    </w:rPr>
  </w:style>
  <w:style w:type="paragraph" w:styleId="a5">
    <w:name w:val="Balloon Text"/>
    <w:basedOn w:val="a"/>
    <w:link w:val="a6"/>
    <w:uiPriority w:val="99"/>
    <w:semiHidden/>
    <w:rsid w:val="00BA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A246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F4DE6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basedOn w:val="a"/>
    <w:uiPriority w:val="99"/>
    <w:unhideWhenUsed/>
    <w:rsid w:val="00D83D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355706"/>
    <w:rPr>
      <w:color w:val="0563C1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355706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355706"/>
    <w:rPr>
      <w:lang w:eastAsia="en-US"/>
    </w:rPr>
  </w:style>
  <w:style w:type="paragraph" w:styleId="ac">
    <w:name w:val="header"/>
    <w:basedOn w:val="a"/>
    <w:link w:val="ad"/>
    <w:uiPriority w:val="99"/>
    <w:unhideWhenUsed/>
    <w:rsid w:val="00355706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d">
    <w:name w:val="Верхний колонтитул Знак"/>
    <w:link w:val="ac"/>
    <w:uiPriority w:val="99"/>
    <w:rsid w:val="00355706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355706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">
    <w:name w:val="Нижний колонтитул Знак"/>
    <w:link w:val="ae"/>
    <w:uiPriority w:val="99"/>
    <w:rsid w:val="00355706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355706"/>
    <w:pPr>
      <w:spacing w:after="160" w:line="256" w:lineRule="auto"/>
      <w:ind w:left="720"/>
      <w:contextualSpacing/>
    </w:pPr>
    <w:rPr>
      <w:rFonts w:cs="Times New Roman"/>
    </w:rPr>
  </w:style>
  <w:style w:type="paragraph" w:customStyle="1" w:styleId="NoParagraphStyle">
    <w:name w:val="[No Paragraph Style]"/>
    <w:rsid w:val="00355706"/>
    <w:pPr>
      <w:autoSpaceDE w:val="0"/>
      <w:autoSpaceDN w:val="0"/>
      <w:adjustRightInd w:val="0"/>
      <w:spacing w:line="288" w:lineRule="auto"/>
    </w:pPr>
    <w:rPr>
      <w:rFonts w:ascii="SchoolBookSanPin" w:hAnsi="SchoolBookSanPin" w:cs="SchoolBookSanPin"/>
      <w:color w:val="000000"/>
      <w:sz w:val="24"/>
      <w:szCs w:val="24"/>
      <w:lang w:val="en-GB" w:eastAsia="en-US"/>
    </w:rPr>
  </w:style>
  <w:style w:type="paragraph" w:customStyle="1" w:styleId="TEXTNEWTON">
    <w:name w:val="TEXT_NEWTON"/>
    <w:basedOn w:val="a"/>
    <w:uiPriority w:val="99"/>
    <w:rsid w:val="00355706"/>
    <w:pPr>
      <w:widowControl w:val="0"/>
      <w:autoSpaceDE w:val="0"/>
      <w:autoSpaceDN w:val="0"/>
      <w:adjustRightInd w:val="0"/>
      <w:spacing w:after="0" w:line="254" w:lineRule="atLeast"/>
      <w:ind w:firstLine="283"/>
      <w:jc w:val="both"/>
    </w:pPr>
    <w:rPr>
      <w:rFonts w:ascii="NewtonC" w:eastAsia="Times New Roman" w:hAnsi="NewtonC" w:cs="NewtonC"/>
      <w:color w:val="000000"/>
      <w:sz w:val="21"/>
      <w:szCs w:val="21"/>
      <w:lang w:eastAsia="ru-RU"/>
    </w:rPr>
  </w:style>
  <w:style w:type="character" w:styleId="af1">
    <w:name w:val="footnote reference"/>
    <w:uiPriority w:val="99"/>
    <w:semiHidden/>
    <w:unhideWhenUsed/>
    <w:rsid w:val="00355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659CA-46E3-48B9-A24B-054D8CD0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25</Pages>
  <Words>10749</Words>
  <Characters>61275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Microsoft</Company>
  <LinksUpToDate>false</LinksUpToDate>
  <CharactersWithSpaces>71881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Home</dc:creator>
  <cp:lastModifiedBy>Пользователь</cp:lastModifiedBy>
  <cp:revision>5</cp:revision>
  <cp:lastPrinted>2023-09-14T13:16:00Z</cp:lastPrinted>
  <dcterms:created xsi:type="dcterms:W3CDTF">2024-04-18T07:51:00Z</dcterms:created>
  <dcterms:modified xsi:type="dcterms:W3CDTF">2025-05-06T06:20:00Z</dcterms:modified>
</cp:coreProperties>
</file>