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A59" w:rsidRDefault="009C4A59" w:rsidP="008E1DA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9C4A59" w:rsidRDefault="009C4A59" w:rsidP="008E1DA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p w:rsidR="009C4A59" w:rsidRDefault="009C4A59" w:rsidP="008E1DAA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8"/>
          <w:szCs w:val="26"/>
        </w:rPr>
      </w:pPr>
    </w:p>
    <w:tbl>
      <w:tblPr>
        <w:tblStyle w:val="11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9C4A59" w:rsidRPr="00F46DC3" w:rsidTr="006E4DA2">
        <w:tc>
          <w:tcPr>
            <w:tcW w:w="4394" w:type="dxa"/>
            <w:hideMark/>
          </w:tcPr>
          <w:p w:rsidR="009C4A59" w:rsidRPr="00F46DC3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 w:rsidRPr="00F46DC3">
              <w:rPr>
                <w:rFonts w:ascii="Times New Roman" w:eastAsia="Times New Roman" w:hAnsi="Times New Roman"/>
                <w:szCs w:val="18"/>
              </w:rPr>
              <w:t>Приложение</w:t>
            </w:r>
          </w:p>
        </w:tc>
      </w:tr>
      <w:tr w:rsidR="009C4A59" w:rsidRPr="00F46DC3" w:rsidTr="006E4DA2">
        <w:tc>
          <w:tcPr>
            <w:tcW w:w="4394" w:type="dxa"/>
            <w:hideMark/>
          </w:tcPr>
          <w:p w:rsidR="009C4A59" w:rsidRPr="00F46DC3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АООП НОО </w:t>
            </w:r>
          </w:p>
        </w:tc>
      </w:tr>
      <w:tr w:rsidR="009C4A59" w:rsidRPr="00F46DC3" w:rsidTr="006E4DA2">
        <w:tc>
          <w:tcPr>
            <w:tcW w:w="4394" w:type="dxa"/>
            <w:hideMark/>
          </w:tcPr>
          <w:p w:rsidR="009C4A59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УТВЕРЖДЕНО </w:t>
            </w:r>
          </w:p>
          <w:p w:rsidR="009C4A59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приказом директора школы </w:t>
            </w:r>
          </w:p>
          <w:p w:rsidR="009C4A59" w:rsidRPr="00F46DC3" w:rsidRDefault="009C4A59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>от 01.09.2023г. №138</w:t>
            </w:r>
          </w:p>
        </w:tc>
      </w:tr>
    </w:tbl>
    <w:p w:rsidR="009C4A59" w:rsidRPr="00163CA3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Pr="00163CA3" w:rsidRDefault="009C4A59" w:rsidP="009C4A59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9C4A59" w:rsidRPr="00163CA3" w:rsidRDefault="009C4A59" w:rsidP="009C4A5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9C4A59" w:rsidRPr="00F02B97" w:rsidRDefault="009C4A59" w:rsidP="009C4A5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02B97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9C4A59" w:rsidRPr="00F02B97" w:rsidRDefault="009C4A59" w:rsidP="009C4A5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02B97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9C4A59" w:rsidRPr="00F02B97" w:rsidRDefault="009C4A59" w:rsidP="009C4A5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02B97">
        <w:rPr>
          <w:rFonts w:ascii="Times New Roman" w:eastAsia="Times New Roman" w:hAnsi="Times New Roman" w:cs="Times New Roman"/>
          <w:b/>
          <w:sz w:val="36"/>
          <w:szCs w:val="36"/>
        </w:rPr>
        <w:t xml:space="preserve">«Мир звуков и букв» </w:t>
      </w:r>
    </w:p>
    <w:p w:rsidR="009C4A59" w:rsidRDefault="009C4A59" w:rsidP="009C4A59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DAA" w:rsidRDefault="008E1DAA" w:rsidP="009C4A59">
      <w:pPr>
        <w:rPr>
          <w:rFonts w:ascii="Times New Roman" w:hAnsi="Times New Roman" w:cs="Times New Roman"/>
          <w:b/>
          <w:sz w:val="24"/>
          <w:szCs w:val="24"/>
        </w:rPr>
      </w:pPr>
      <w:r w:rsidRPr="00754924">
        <w:rPr>
          <w:rFonts w:ascii="Times New Roman" w:hAnsi="Times New Roman" w:cs="Times New Roman"/>
          <w:b/>
          <w:sz w:val="24"/>
          <w:szCs w:val="24"/>
        </w:rPr>
        <w:lastRenderedPageBreak/>
        <w:t>СОДЕРЖАН</w:t>
      </w:r>
      <w:r>
        <w:rPr>
          <w:rFonts w:ascii="Times New Roman" w:hAnsi="Times New Roman" w:cs="Times New Roman"/>
          <w:b/>
          <w:sz w:val="24"/>
          <w:szCs w:val="24"/>
        </w:rPr>
        <w:t>ИЕ КУРСА</w:t>
      </w:r>
    </w:p>
    <w:p w:rsidR="008E1DAA" w:rsidRPr="00754924" w:rsidRDefault="008E1DAA" w:rsidP="008E1DAA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1. Звукобуквенный анализ слов. Элементарные формы звукового анализа – 11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>Понятия «звук» – «буква», отличия понятий «звук» – «буква». Звуки гласные, согласные. Гласные буквы А, О, У, Ы, Э и звуки [а,о,у,ы,э]. Буквы М, Н, Р, Л и сонорные согласные звуки  [м, м’, н, н’, р, р’,л, л’]. Звуковой анализ слогов, односложных слов. Обогащение словарного запаса по лексическим темам: «Овощи», «Фрукты», «Грибы», «Ягоды», «Осень», «Лес».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2. Твердые и мягкие согласные звуки – 5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>Твердые, мягкие согласные звуки. Различие твердых и мягких согласных звуков. Буквы И, Я, Е, Ё, Ю.  Обозначение мягкости согласных с помощью гласных звуков. Обозначение мягкости согласных на письме с помощью буквы ь. Звуковой анализ слогов, одно- двусложных слов. Обогащение словарного запаса по лексическим темам: «Инструменты», «Музыкальные инструменты», «Деревья».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3. Глухие и звонкие согласные звуки – 11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 xml:space="preserve">Глухие и звонкие согласные звуки в устной речи и соответствующих им букв при чтении и на письме.  Звуковой анализ слов. Анализ и синтез предложений. Буквы С, З, К, Г, П, Б, Т, Д, Ш, Ж, В, Ф. Парные согласные звуки  [с, с’, з, з’, к, к’, г, г’, п, п’, б, б’, т, т’, д, д’, в, в’, ф, ф’, ш, ж]. Обогащение словарного запаса по лексическим темам: «Дом. Семья», «Животные дикие и домашние», «Птицы зимующие и перелетные», «Посуда», «Транспорт», «Зима», «Весна». 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 4. Непарные глухие </w:t>
      </w:r>
      <w:r>
        <w:rPr>
          <w:b/>
          <w:bCs/>
          <w:iCs/>
        </w:rPr>
        <w:t>и звонкие согласные звуки.   – 6</w:t>
      </w:r>
      <w:r w:rsidRPr="00BD78E4">
        <w:rPr>
          <w:b/>
          <w:bCs/>
          <w:iCs/>
        </w:rPr>
        <w:t xml:space="preserve"> часов. </w:t>
      </w:r>
    </w:p>
    <w:p w:rsidR="008E1DAA" w:rsidRPr="00BD78E4" w:rsidRDefault="008E1DAA" w:rsidP="008E1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Непарные по глухости-звонкости согласные звуки. Непарные глухие звуки [х, х’, ц, ч’, щ’]  и обозначение их буквами X, Ц, Ч, Щ. Непарные звонкие звуки [й’, м, м’, н, н’, р, р’,л, л’]   и обозначение их буквами Й,Н,М,Р,Л</w:t>
      </w:r>
      <w:r w:rsidRPr="00B41E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Разделительный ъ, </w:t>
      </w:r>
      <w:r w:rsidRPr="00B41E48">
        <w:rPr>
          <w:rFonts w:ascii="Times New Roman" w:hAnsi="Times New Roman" w:cs="Times New Roman"/>
          <w:sz w:val="24"/>
          <w:szCs w:val="24"/>
        </w:rPr>
        <w:t>разделительный ь.</w:t>
      </w:r>
      <w:r w:rsidRPr="00BD78E4">
        <w:rPr>
          <w:rFonts w:ascii="Times New Roman" w:hAnsi="Times New Roman" w:cs="Times New Roman"/>
          <w:sz w:val="24"/>
          <w:szCs w:val="24"/>
        </w:rPr>
        <w:t>Звуковой анализ слов. Анализ и синтез предложений.  Обогащение словарного запаса по лексическим темам:  «Цветы», «Мебель», «Одежда», «Лето».</w:t>
      </w:r>
    </w:p>
    <w:p w:rsidR="008E1DAA" w:rsidRPr="00BD78E4" w:rsidRDefault="008E1DAA" w:rsidP="008E1DA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1DAA" w:rsidRPr="00BD78E4" w:rsidRDefault="008E1DAA" w:rsidP="008E1D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E1DAA" w:rsidRPr="00BD78E4" w:rsidRDefault="008E1DAA" w:rsidP="008E1DA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1. Звукобуквенный анализ слов. Элементарные формы звукового анализа – 11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>Понятия «звук» – «буква», отличия понятий «звук» – «буква». Звуки гласные, согласные. Гласные буквы А, О, У, Ы, Э и звуки [а,о,у,ы,э]. Буквы М, Н, Р, Л и сонорные согласные звуки  [м, м’, н, н’, р, р’,л, л’]. Звуковой анализ слогов, односложных слов. Обогащение словарного запаса по лексическим темам: «Овощи», «Фрукты», «Грибы», «Ягоды», «Осень», «Лес».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2. Твердые и мягкие согласные звуки – 5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>Твердые, мягкие согласные звуки. Различие твердых и мягких согласных звуков. Буквы И, Я, Е, Ё, Ю.  Обозначение мягкости согласных с помощью гласных звуков. Обозначение мягкости согласных на письме с помощью буквы ь. Звуковой анализ слогов, одно- двусложных слов. Обогащение словарного запаса по лексическим темам: «Инструменты», «Музыкальные инструменты», «Деревья».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3. Глухие и звонкие согласные звуки – 11 часов. </w:t>
      </w:r>
    </w:p>
    <w:p w:rsidR="008E1DAA" w:rsidRPr="00BD78E4" w:rsidRDefault="008E1DAA" w:rsidP="008E1DAA">
      <w:pPr>
        <w:pStyle w:val="Default"/>
        <w:ind w:firstLine="708"/>
        <w:jc w:val="both"/>
      </w:pPr>
      <w:r w:rsidRPr="00BD78E4">
        <w:t xml:space="preserve">Глухие и звонкие согласные звуки в устной речи и соответствующих им букв при чтении и на письме.  Звуковой анализ слов. Анализ и синтез предложений. Буквы С, З, К, Г, П, Б, Т, Д, Ш, Ж, В, Ф. Парные согласные звуки  [с, с’, з, з’, к, к’, г, г’, п, п’, б, б’, т, т’, д, д’, в, в’, ф, ф’, ш, ж]. Обогащение словарного запаса по лексическим темам: «Дом. Семья», «Животные дикие и домашние», «Птицы зимующие и перелетные», «Посуда», «Транспорт», «Зима», «Весна». </w:t>
      </w:r>
    </w:p>
    <w:p w:rsidR="008E1DAA" w:rsidRPr="00BD78E4" w:rsidRDefault="008E1DAA" w:rsidP="008E1DAA">
      <w:pPr>
        <w:pStyle w:val="Default"/>
        <w:jc w:val="both"/>
      </w:pPr>
      <w:r w:rsidRPr="00BD78E4">
        <w:rPr>
          <w:b/>
          <w:bCs/>
          <w:iCs/>
        </w:rPr>
        <w:t xml:space="preserve"> 4. Непарные глухие </w:t>
      </w:r>
      <w:r>
        <w:rPr>
          <w:b/>
          <w:bCs/>
          <w:iCs/>
        </w:rPr>
        <w:t>и звонкие согласные звуки.   – 6</w:t>
      </w:r>
      <w:r w:rsidRPr="00BD78E4">
        <w:rPr>
          <w:b/>
          <w:bCs/>
          <w:iCs/>
        </w:rPr>
        <w:t xml:space="preserve"> часов. </w:t>
      </w:r>
    </w:p>
    <w:p w:rsidR="008E1DAA" w:rsidRPr="00BD78E4" w:rsidRDefault="008E1DAA" w:rsidP="008E1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lastRenderedPageBreak/>
        <w:t>Непарные по глухости-звонкости согласные звуки. Непарные глухие звуки [х, х’, ц, ч’, щ’]  и обозначение их буквами X, Ц, Ч, Щ. Непарные звонкие звуки [й’, м, м’, н, н’, р, р’,л, л’]   и обозначение их буквами Й,Н,М,Р,Л</w:t>
      </w:r>
      <w:r w:rsidRPr="00B41E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Разделительный ъ, </w:t>
      </w:r>
      <w:r w:rsidRPr="00B41E48">
        <w:rPr>
          <w:rFonts w:ascii="Times New Roman" w:hAnsi="Times New Roman" w:cs="Times New Roman"/>
          <w:sz w:val="24"/>
          <w:szCs w:val="24"/>
        </w:rPr>
        <w:t>разделительный ь.</w:t>
      </w:r>
      <w:r w:rsidRPr="00BD78E4">
        <w:rPr>
          <w:rFonts w:ascii="Times New Roman" w:hAnsi="Times New Roman" w:cs="Times New Roman"/>
          <w:sz w:val="24"/>
          <w:szCs w:val="24"/>
        </w:rPr>
        <w:t>Звуковой анализ слов. Анализ и синтез предложений.  Обогащение словарного запаса по лексическим темам:  «Цветы», «Мебель», «Одежда», «Лето».</w:t>
      </w:r>
    </w:p>
    <w:p w:rsidR="009C4A59" w:rsidRPr="00BD78E4" w:rsidRDefault="009C4A59" w:rsidP="008E1D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A59" w:rsidRPr="003B1949" w:rsidRDefault="009C4A59" w:rsidP="009C4A59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КОРРЕКЦИОННОГО КУРСА</w:t>
      </w:r>
    </w:p>
    <w:p w:rsidR="009C4A59" w:rsidRDefault="009C4A59" w:rsidP="009C4A5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9C4A59" w:rsidRPr="00BD78E4" w:rsidRDefault="009C4A59" w:rsidP="009C4A5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Результаты  реализации  курса    достигаются  на трех уровнях:</w:t>
      </w:r>
    </w:p>
    <w:p w:rsidR="009C4A59" w:rsidRPr="009C4A59" w:rsidRDefault="009C4A59" w:rsidP="009C4A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4A59">
        <w:rPr>
          <w:rFonts w:ascii="Times New Roman" w:hAnsi="Times New Roman" w:cs="Times New Roman"/>
          <w:b/>
          <w:i/>
          <w:sz w:val="24"/>
          <w:szCs w:val="24"/>
        </w:rPr>
        <w:t>Личностные:</w:t>
      </w:r>
    </w:p>
    <w:p w:rsidR="009C4A59" w:rsidRPr="00BD78E4" w:rsidRDefault="009C4A59" w:rsidP="009C4A59">
      <w:pPr>
        <w:pStyle w:val="10"/>
        <w:tabs>
          <w:tab w:val="num" w:pos="318"/>
        </w:tabs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eastAsia="Times New Roman" w:hAnsi="Times New Roman"/>
          <w:sz w:val="24"/>
          <w:szCs w:val="24"/>
        </w:rPr>
        <w:t>- освоение  роли  ученика; формирование интереса и мотивации к учению;</w:t>
      </w:r>
    </w:p>
    <w:p w:rsidR="009C4A59" w:rsidRPr="00BD78E4" w:rsidRDefault="009C4A59" w:rsidP="009C4A59">
      <w:pPr>
        <w:pStyle w:val="10"/>
        <w:tabs>
          <w:tab w:val="num" w:pos="318"/>
        </w:tabs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>- проявление познавательного интереса, потребности к познанию;</w:t>
      </w:r>
    </w:p>
    <w:p w:rsidR="009C4A59" w:rsidRPr="00BD78E4" w:rsidRDefault="009C4A59" w:rsidP="009C4A59">
      <w:pPr>
        <w:pStyle w:val="10"/>
        <w:tabs>
          <w:tab w:val="num" w:pos="318"/>
        </w:tabs>
        <w:spacing w:after="0" w:line="240" w:lineRule="auto"/>
        <w:ind w:left="34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>- установление границ  собственного знания и «незнания».</w:t>
      </w:r>
    </w:p>
    <w:p w:rsidR="009C4A59" w:rsidRPr="009C4A59" w:rsidRDefault="009C4A59" w:rsidP="009C4A5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C4A59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</w:p>
    <w:p w:rsidR="009C4A59" w:rsidRPr="00BD78E4" w:rsidRDefault="009C4A59" w:rsidP="009C4A59">
      <w:pPr>
        <w:pStyle w:val="1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>- умение отличать звуки от букв, гласные звуки от согласных;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 xml:space="preserve">- освоение элементарных форм языкового анализа и синтеза;  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>- умение слушать, вступать в диалог, строить высказывания;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78E4">
        <w:rPr>
          <w:rFonts w:ascii="Times New Roman" w:hAnsi="Times New Roman"/>
          <w:sz w:val="24"/>
          <w:szCs w:val="24"/>
        </w:rPr>
        <w:t xml:space="preserve">- </w:t>
      </w:r>
      <w:r w:rsidRPr="00BD78E4">
        <w:rPr>
          <w:rFonts w:ascii="Times New Roman" w:hAnsi="Times New Roman"/>
          <w:color w:val="000000"/>
          <w:sz w:val="24"/>
          <w:szCs w:val="24"/>
        </w:rPr>
        <w:t>расширение общего кругозора, знаний</w:t>
      </w:r>
      <w:r w:rsidRPr="00BD78E4">
        <w:rPr>
          <w:rFonts w:ascii="Times New Roman" w:hAnsi="Times New Roman"/>
          <w:color w:val="000000"/>
          <w:sz w:val="24"/>
          <w:szCs w:val="24"/>
        </w:rPr>
        <w:tab/>
        <w:t xml:space="preserve"> об окружающем;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78E4">
        <w:rPr>
          <w:rFonts w:ascii="Times New Roman" w:hAnsi="Times New Roman"/>
          <w:color w:val="000000"/>
          <w:sz w:val="24"/>
          <w:szCs w:val="24"/>
        </w:rPr>
        <w:t>- пополнение словарного запаса по лексическим темам;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D78E4">
        <w:rPr>
          <w:rFonts w:ascii="Times New Roman" w:hAnsi="Times New Roman"/>
          <w:color w:val="000000"/>
          <w:sz w:val="24"/>
          <w:szCs w:val="24"/>
        </w:rPr>
        <w:t>- совершенствование грамматического строя речи, связного высказывания.</w:t>
      </w:r>
    </w:p>
    <w:p w:rsidR="009C4A59" w:rsidRPr="00BD78E4" w:rsidRDefault="009C4A59" w:rsidP="009C4A59">
      <w:pPr>
        <w:pStyle w:val="1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D78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D78E4">
        <w:rPr>
          <w:rFonts w:ascii="Times New Roman" w:hAnsi="Times New Roman"/>
          <w:b/>
          <w:i/>
          <w:color w:val="000000"/>
          <w:sz w:val="24"/>
          <w:szCs w:val="24"/>
        </w:rPr>
        <w:t>М</w:t>
      </w:r>
      <w:r w:rsidRPr="00BD78E4">
        <w:rPr>
          <w:rFonts w:ascii="Times New Roman" w:hAnsi="Times New Roman"/>
          <w:b/>
          <w:i/>
          <w:sz w:val="24"/>
          <w:szCs w:val="24"/>
        </w:rPr>
        <w:t>етапредметные: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rPr>
          <w:b/>
          <w:bCs/>
        </w:rPr>
      </w:pPr>
      <w:r w:rsidRPr="00BD78E4">
        <w:rPr>
          <w:b/>
          <w:bCs/>
        </w:rPr>
        <w:t>регулятивные: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</w:pPr>
      <w:r w:rsidRPr="00BD78E4">
        <w:rPr>
          <w:b/>
          <w:bCs/>
        </w:rPr>
        <w:t xml:space="preserve">- </w:t>
      </w:r>
      <w:r w:rsidRPr="00BD78E4">
        <w:t>организация  своего рабочего места под руководством учителя;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</w:pPr>
      <w:r w:rsidRPr="00BD78E4">
        <w:t>- определение  цели выполнения заданий  под руководством учителя;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</w:pPr>
      <w:r w:rsidRPr="00BD78E4">
        <w:t>-  определение  плана  выполнения заданий под руководством учителя;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управление  своей деятельностью (моторной, речевой, слуховой, зрительной) в зависимости от поставленных задач;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формирование умения работать по предложенному алгоритму;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проявление  инициативы и самостоятельности в речевой деятельности;</w:t>
      </w:r>
    </w:p>
    <w:p w:rsidR="009C4A59" w:rsidRPr="00BD78E4" w:rsidRDefault="009C4A59" w:rsidP="009C4A59">
      <w:pPr>
        <w:pStyle w:val="ab"/>
        <w:jc w:val="both"/>
        <w:rPr>
          <w:rFonts w:ascii="Times New Roman" w:eastAsia="Times New Roman" w:hAnsi="Times New Roman" w:cs="Times New Roman"/>
        </w:rPr>
      </w:pPr>
      <w:r w:rsidRPr="00BD78E4">
        <w:rPr>
          <w:rFonts w:ascii="Times New Roman" w:eastAsia="Times New Roman" w:hAnsi="Times New Roman" w:cs="Times New Roman"/>
        </w:rPr>
        <w:t xml:space="preserve">- </w:t>
      </w:r>
      <w:r w:rsidRPr="00BD78E4">
        <w:rPr>
          <w:rFonts w:ascii="Times New Roman" w:eastAsia="Times New Roman" w:hAnsi="Times New Roman" w:cs="Times New Roman"/>
          <w:b w:val="0"/>
        </w:rPr>
        <w:t>использование  в своей деятельности  приборов: линейки, ножниц,  трафаретов и т.д.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BD78E4">
        <w:rPr>
          <w:b/>
          <w:bCs/>
        </w:rPr>
        <w:t>познавательные:</w:t>
      </w:r>
    </w:p>
    <w:p w:rsidR="009C4A59" w:rsidRPr="00BD78E4" w:rsidRDefault="009C4A59" w:rsidP="009C4A59">
      <w:pPr>
        <w:pStyle w:val="ab"/>
        <w:jc w:val="both"/>
        <w:rPr>
          <w:rFonts w:ascii="Times New Roman" w:eastAsia="Times New Roman" w:hAnsi="Times New Roman" w:cs="Times New Roman"/>
          <w:b w:val="0"/>
        </w:rPr>
      </w:pPr>
      <w:r w:rsidRPr="00BD78E4">
        <w:rPr>
          <w:rFonts w:ascii="Times New Roman" w:hAnsi="Times New Roman" w:cs="Times New Roman"/>
          <w:b w:val="0"/>
          <w:bCs w:val="0"/>
        </w:rPr>
        <w:t xml:space="preserve">- </w:t>
      </w:r>
      <w:r w:rsidRPr="00BD78E4">
        <w:rPr>
          <w:rFonts w:ascii="Times New Roman" w:eastAsia="Times New Roman" w:hAnsi="Times New Roman" w:cs="Times New Roman"/>
          <w:b w:val="0"/>
        </w:rPr>
        <w:t>сравнение предметов и объектов: нахождение общего  и различий;</w:t>
      </w:r>
    </w:p>
    <w:p w:rsidR="009C4A59" w:rsidRPr="00BD78E4" w:rsidRDefault="009C4A59" w:rsidP="009C4A59">
      <w:pPr>
        <w:pStyle w:val="ab"/>
        <w:jc w:val="both"/>
        <w:rPr>
          <w:rFonts w:ascii="Times New Roman" w:hAnsi="Times New Roman" w:cs="Times New Roman"/>
        </w:rPr>
      </w:pPr>
      <w:r w:rsidRPr="00BD78E4">
        <w:rPr>
          <w:rFonts w:ascii="Times New Roman" w:eastAsia="Times New Roman" w:hAnsi="Times New Roman" w:cs="Times New Roman"/>
          <w:b w:val="0"/>
        </w:rPr>
        <w:t>- группировка предметов, объектов на основе существенных признаков;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установление  аналогий в словообразовании и словоизменении;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выполнение логических операций сравнения, обобщения, классификации на практическом материале;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осознанное построение  речевого высказывания в соответствии с задачами коммуникации;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t>- подведение итогов, выводов о результате собственной,  совместной работы и работы одноклассников;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 w:rsidRPr="00BD78E4">
        <w:rPr>
          <w:b/>
          <w:bCs/>
        </w:rPr>
        <w:t>коммуникативные: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>
        <w:t>-</w:t>
      </w:r>
      <w:r w:rsidRPr="00BD78E4">
        <w:t>умение слушать и понимать речь других, выражать свои мысли;</w:t>
      </w:r>
    </w:p>
    <w:p w:rsidR="009C4A59" w:rsidRPr="00BD78E4" w:rsidRDefault="009C4A59" w:rsidP="009C4A59">
      <w:pPr>
        <w:pStyle w:val="a7"/>
        <w:shd w:val="clear" w:color="auto" w:fill="FFFFFF"/>
        <w:spacing w:before="0" w:beforeAutospacing="0" w:after="0" w:afterAutospacing="0"/>
        <w:jc w:val="both"/>
      </w:pPr>
      <w:r>
        <w:t>-</w:t>
      </w:r>
      <w:r w:rsidRPr="00BD78E4">
        <w:t>умение договариваться и приходить к общему решению в совместной деятельности с одноклассниками, в том числе в ситуации столкновения интересов.</w:t>
      </w:r>
    </w:p>
    <w:p w:rsidR="009C4A59" w:rsidRPr="00BD78E4" w:rsidRDefault="009C4A59" w:rsidP="009C4A59">
      <w:pPr>
        <w:pStyle w:val="ab"/>
        <w:jc w:val="both"/>
        <w:rPr>
          <w:rFonts w:ascii="Times New Roman" w:eastAsia="Times New Roman" w:hAnsi="Times New Roman" w:cs="Times New Roman"/>
          <w:b w:val="0"/>
        </w:rPr>
      </w:pPr>
      <w:r w:rsidRPr="00BD78E4">
        <w:rPr>
          <w:rFonts w:ascii="Times New Roman" w:eastAsia="Times New Roman" w:hAnsi="Times New Roman" w:cs="Times New Roman"/>
          <w:b w:val="0"/>
        </w:rPr>
        <w:t xml:space="preserve">- участие в диалоге, умение отвечать на вопросы учителя, товарищей. </w:t>
      </w:r>
    </w:p>
    <w:p w:rsidR="009C4A59" w:rsidRPr="00BD78E4" w:rsidRDefault="009C4A59" w:rsidP="009C4A59">
      <w:pPr>
        <w:pStyle w:val="ab"/>
        <w:jc w:val="both"/>
        <w:rPr>
          <w:rFonts w:ascii="Times New Roman" w:eastAsia="Times New Roman" w:hAnsi="Times New Roman" w:cs="Times New Roman"/>
          <w:b w:val="0"/>
        </w:rPr>
      </w:pPr>
      <w:r w:rsidRPr="00BD78E4">
        <w:rPr>
          <w:rFonts w:ascii="Times New Roman" w:eastAsia="Times New Roman" w:hAnsi="Times New Roman" w:cs="Times New Roman"/>
          <w:b w:val="0"/>
        </w:rPr>
        <w:t>- соблюдение простейших норм речевого этикета: здороваться, прощаться, благодарить.</w:t>
      </w:r>
    </w:p>
    <w:p w:rsidR="009C4A59" w:rsidRPr="00BD78E4" w:rsidRDefault="009C4A59" w:rsidP="009C4A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E1DAA" w:rsidRPr="00BD78E4" w:rsidRDefault="008E1DAA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E1DAA" w:rsidRDefault="008E1DAA" w:rsidP="009C4A59">
      <w:pPr>
        <w:pStyle w:val="a6"/>
        <w:ind w:left="0"/>
        <w:rPr>
          <w:rFonts w:ascii="Times New Roman" w:hAnsi="Times New Roman" w:cs="Times New Roman"/>
          <w:b/>
          <w:sz w:val="32"/>
          <w:szCs w:val="32"/>
        </w:rPr>
      </w:pPr>
      <w:r w:rsidRPr="008E1DAA">
        <w:rPr>
          <w:rFonts w:ascii="Times New Roman" w:hAnsi="Times New Roman" w:cs="Times New Roman"/>
          <w:b/>
          <w:sz w:val="32"/>
          <w:szCs w:val="32"/>
        </w:rPr>
        <w:t>Тематическое планирование</w:t>
      </w:r>
    </w:p>
    <w:p w:rsidR="009C4A59" w:rsidRPr="009C4A59" w:rsidRDefault="009C4A59" w:rsidP="009C4A59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A59"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c"/>
        <w:tblW w:w="9889" w:type="dxa"/>
        <w:tblLayout w:type="fixed"/>
        <w:tblLook w:val="04A0"/>
      </w:tblPr>
      <w:tblGrid>
        <w:gridCol w:w="672"/>
        <w:gridCol w:w="2266"/>
        <w:gridCol w:w="147"/>
        <w:gridCol w:w="3260"/>
        <w:gridCol w:w="1134"/>
        <w:gridCol w:w="2410"/>
      </w:tblGrid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134" w:type="dxa"/>
          </w:tcPr>
          <w:p w:rsidR="009C4A59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9C4A59" w:rsidRPr="00BD78E4" w:rsidTr="006E4DA2">
        <w:trPr>
          <w:trHeight w:val="740"/>
        </w:trPr>
        <w:tc>
          <w:tcPr>
            <w:tcW w:w="6345" w:type="dxa"/>
            <w:gridSpan w:val="4"/>
          </w:tcPr>
          <w:p w:rsidR="009C4A59" w:rsidRPr="00BD78E4" w:rsidRDefault="009C4A59" w:rsidP="006E4DA2">
            <w:pPr>
              <w:pStyle w:val="Default"/>
              <w:jc w:val="both"/>
              <w:rPr>
                <w:b/>
              </w:rPr>
            </w:pPr>
            <w:r w:rsidRPr="00BD78E4">
              <w:rPr>
                <w:b/>
                <w:bCs/>
                <w:iCs/>
              </w:rPr>
              <w:t xml:space="preserve">Звукобуквенный анализ слов. Элементарные формы звукового анализа – 11 часов. 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Default"/>
              <w:jc w:val="both"/>
              <w:rPr>
                <w:b/>
              </w:rPr>
            </w:pP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Default"/>
              <w:jc w:val="both"/>
              <w:rPr>
                <w:b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Слушать и выполнять инструкции учителя-логопеда.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Организовывать и поддерживать в порядке рабочее место.  Различать понятия «звук» - «буква». Отвечать на вопросы учителя.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гласные и согласные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Определять и формулировать цель деятельности на занятии с помощью учителя. Сравнивать артикуляцию гласных и согласных звуков. Называть гласные и согласные звуки.  Поддерживать в порядке рабочее место. Отвечать на вопросы учителя.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[а], буква А.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[а]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[а]. Определять место его нахождения в словах. Запоминать и воспроизводить ритмический рисунок.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[о], буква О.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[о]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[о]. Определять место его нахождения в словах. Запоминать 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воспроизводить звуковую дорожку из 2-4 звуков. Называть признаки осени, устанавливать причинно-следственные связи в природе.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[у], буква У.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[у]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[у]. Определять место его нахождения в словах. Запоминать и воспроизводить звуковую дорожку из 2-4 гласных звуков. Называть ключевые, обобщающие  слова к лексической теме «Урожай».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[ы], буква Ы. 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[ы]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[ы]. Определять место его нахождения в словах. Запоминать и воспроизводить, читать  звуковую дорожку из 2-4 гласных звуков. Сравнивать предметы по размерам (высокий, низкий, широкий, узкий, толстый, тонкий и т.д.).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[э], буква Э.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[э]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[э]. Определять место его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нахождения в словах. Запоминать и воспроизводить, читать  звуковую дорожку из 2-4 гласных звуков. Производить звуковой анализ и синтез односложных слов. 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[Н] [Н']. Буква Н.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[н, н’]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твердый и мягкий звук.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[н, н’]. Определять место его нахождения в словах. Читать дорожку из слогов. 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Н.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[М] [М']. Буква М.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[м, м’]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[м, м’]. Определять место его нахождения в словах. Читать дорожку из слогов, слова. Производить звуковой анализ слогов и слов. Образовывать прилагательные от существительных.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[Л] [Л']. Буква Л.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[л, л’]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[л, л’]. Определять место его нахождения в словах. Обозначать звук буквой. Читать дорожку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Л.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[Р] [Р']. Буква Р.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[р, р’]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[р, р’]. Определять место его нахождения в словах. Обозначать звук буквой. Читать дорожку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Соотносить предметы с цветом радуги.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420"/>
        </w:trPr>
        <w:tc>
          <w:tcPr>
            <w:tcW w:w="6345" w:type="dxa"/>
            <w:gridSpan w:val="4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Хитрые буквы(буквы и звуки гласных второго ряда) – 5 часов.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[и] и буква И.   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pStyle w:val="Default"/>
              <w:ind w:firstLine="34"/>
              <w:jc w:val="both"/>
              <w:rPr>
                <w:color w:val="262626"/>
              </w:rPr>
            </w:pPr>
            <w:r w:rsidRPr="00BD78E4">
              <w:rPr>
                <w:color w:val="262626"/>
              </w:rPr>
              <w:t xml:space="preserve">Различать твердые и мягкие согласные звуки.  Слышать звук </w:t>
            </w:r>
            <w:r w:rsidRPr="00BD78E4">
              <w:t xml:space="preserve">[и] </w:t>
            </w:r>
            <w:r w:rsidRPr="00BD78E4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t xml:space="preserve">[и]. Определять место его нахождения в словах. Обозначать звук [и]  буквой. Читать дорожки из слогов, слова. Производить звуковой анализ слогов и слов.  </w:t>
            </w:r>
            <w:r w:rsidRPr="00BD78E4">
              <w:rPr>
                <w:color w:val="262626"/>
              </w:rPr>
              <w:t xml:space="preserve">Отвечать на вопросы учителя </w:t>
            </w:r>
            <w:r w:rsidRPr="00BD78E4">
              <w:rPr>
                <w:color w:val="262626"/>
              </w:rPr>
              <w:lastRenderedPageBreak/>
              <w:t xml:space="preserve">полным ответом.  </w:t>
            </w:r>
            <w:r w:rsidRPr="00BD78E4">
              <w:t xml:space="preserve">Обозначать мягкость предшествующего согласного звука буквой И. Узнавать  звучание некоторых музыкальных инструментов.  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pStyle w:val="Default"/>
              <w:ind w:firstLine="34"/>
              <w:jc w:val="both"/>
              <w:rPr>
                <w:color w:val="262626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Я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[йа]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я.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[а, йа]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Буква Ю.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[йу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ю.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[у, йу]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Е.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[йэ]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Е.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[э, йэ]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Ю, Е.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Буква Ё.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[йо]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Ё.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[о, йо]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Ю, Е, Ё.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349"/>
        </w:trPr>
        <w:tc>
          <w:tcPr>
            <w:tcW w:w="6345" w:type="dxa"/>
            <w:gridSpan w:val="4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Глухие и звонкие согласные звуки – 11 часов.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[С] [С'], буква С. 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[с, с’]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характеристику звуку и его артикуляции. Подбирать слова, содержащие букву С.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 к слову «снег».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[З] [З'], буква З.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[з, з’]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З.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 к слову «зима».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[П] [П'], буква П..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[п, п’]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П.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[Б] [Б'], буква Б.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[б, б’]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Б.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[Т] [Т'], буква Т.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[т, т’]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Т.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[Д] [Д'], буква Д.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[д, д’]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Д.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[К] [К'], буква К.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[к, к’]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К.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27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[Г] [Г'], буква Г.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[г, г’]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Г.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[Ф] [Ф']. Буква Ф.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[ф, ф’]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артикуляции. Подбирать слова, содержащие букву Ф.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Восприниматьна слух текст. Отвечать на вопросы учителя полным ответом. 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[В] [В'], буква В.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[в, в’]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В.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3" w:type="dxa"/>
            <w:gridSpan w:val="2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[Ш], буква Ш. </w:t>
            </w:r>
          </w:p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[Ж], буква Ж.  </w:t>
            </w:r>
          </w:p>
        </w:tc>
        <w:tc>
          <w:tcPr>
            <w:tcW w:w="3260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[ш, ж]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сравнительную характеристику звукам и их артикуляции. Подбирать слова, содержащие буквы Ш, Ж.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их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348"/>
        </w:trPr>
        <w:tc>
          <w:tcPr>
            <w:tcW w:w="6345" w:type="dxa"/>
            <w:gridSpan w:val="4"/>
          </w:tcPr>
          <w:p w:rsidR="009C4A59" w:rsidRPr="00BD78E4" w:rsidRDefault="009C4A59" w:rsidP="006E4DA2">
            <w:pPr>
              <w:pStyle w:val="Default"/>
              <w:jc w:val="center"/>
              <w:rPr>
                <w:b/>
              </w:rPr>
            </w:pPr>
            <w:r w:rsidRPr="00BD78E4">
              <w:rPr>
                <w:b/>
                <w:bCs/>
                <w:iCs/>
              </w:rPr>
              <w:lastRenderedPageBreak/>
              <w:t>Непарные глухие и звонкие согласные звуки.</w:t>
            </w:r>
            <w:r w:rsidRPr="00BD78E4">
              <w:t xml:space="preserve"> Разделительный ъ   разделительный ь. </w:t>
            </w:r>
            <w:r>
              <w:rPr>
                <w:b/>
                <w:bCs/>
                <w:iCs/>
              </w:rPr>
              <w:t xml:space="preserve">   – 6</w:t>
            </w:r>
            <w:r w:rsidRPr="00BD78E4">
              <w:rPr>
                <w:b/>
                <w:bCs/>
                <w:iCs/>
              </w:rPr>
              <w:t xml:space="preserve"> часов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Default"/>
              <w:jc w:val="center"/>
              <w:rPr>
                <w:b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[Х] [Х'], буква Х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[х, х’]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Х.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[Й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], буква Й.  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Й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Й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[Ц], буква Ц.  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[ц]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Ц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Ц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>классифицировать  предметы.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[Ч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], буква Ч.  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[ч’]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Ч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Ч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 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[Щ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]. Буква Щ.  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[щ’]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Щ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Щ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9C4A59" w:rsidRPr="00BD78E4" w:rsidTr="006E4DA2">
        <w:trPr>
          <w:trHeight w:val="803"/>
        </w:trPr>
        <w:tc>
          <w:tcPr>
            <w:tcW w:w="672" w:type="dxa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6" w:type="dxa"/>
          </w:tcPr>
          <w:p w:rsidR="009C4A59" w:rsidRPr="00BD78E4" w:rsidRDefault="009C4A59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A23">
              <w:rPr>
                <w:rFonts w:ascii="Times New Roman" w:hAnsi="Times New Roman" w:cs="Times New Roman"/>
                <w:sz w:val="24"/>
                <w:szCs w:val="24"/>
              </w:rPr>
              <w:t>Разделительный ъ   разделительный 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3407" w:type="dxa"/>
            <w:gridSpan w:val="2"/>
          </w:tcPr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Ъ. Разделительный ь. Звуковой анализ слов. Анализ и синтез предложений.</w:t>
            </w:r>
          </w:p>
        </w:tc>
        <w:tc>
          <w:tcPr>
            <w:tcW w:w="1134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C4A59" w:rsidRPr="00BD78E4" w:rsidRDefault="009C4A59" w:rsidP="006E4DA2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9C4A59" w:rsidRPr="00BD78E4" w:rsidRDefault="009C4A59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A59" w:rsidRDefault="009C4A59" w:rsidP="008E1DAA">
      <w:pPr>
        <w:pStyle w:val="a6"/>
        <w:rPr>
          <w:rFonts w:ascii="Times New Roman" w:hAnsi="Times New Roman" w:cs="Times New Roman"/>
          <w:b/>
          <w:sz w:val="32"/>
          <w:szCs w:val="32"/>
        </w:rPr>
      </w:pPr>
    </w:p>
    <w:p w:rsidR="008E1DAA" w:rsidRPr="008E1DAA" w:rsidRDefault="008E1DAA" w:rsidP="008E1DAA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8E1DAA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c"/>
        <w:tblW w:w="10031" w:type="dxa"/>
        <w:tblLayout w:type="fixed"/>
        <w:tblLook w:val="04A0"/>
      </w:tblPr>
      <w:tblGrid>
        <w:gridCol w:w="672"/>
        <w:gridCol w:w="2125"/>
        <w:gridCol w:w="141"/>
        <w:gridCol w:w="5250"/>
        <w:gridCol w:w="1843"/>
      </w:tblGrid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8E1DAA" w:rsidRPr="00BD78E4" w:rsidTr="008E1DAA">
        <w:trPr>
          <w:trHeight w:val="740"/>
        </w:trPr>
        <w:tc>
          <w:tcPr>
            <w:tcW w:w="8188" w:type="dxa"/>
            <w:gridSpan w:val="4"/>
          </w:tcPr>
          <w:p w:rsidR="008E1DAA" w:rsidRPr="00BD78E4" w:rsidRDefault="008E1DAA" w:rsidP="008E1DAA">
            <w:pPr>
              <w:pStyle w:val="Default"/>
              <w:jc w:val="both"/>
              <w:rPr>
                <w:b/>
              </w:rPr>
            </w:pPr>
            <w:r w:rsidRPr="00BD78E4">
              <w:rPr>
                <w:b/>
                <w:bCs/>
                <w:iCs/>
              </w:rPr>
              <w:t xml:space="preserve">Звукобуквенный анализ слов. Элементарные формы звукового анализа – 11 часов. 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Default"/>
              <w:jc w:val="both"/>
              <w:rPr>
                <w:b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Слушать и выполнять инструкции учителя-логопеда.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Организовывать и поддерживать в порядке рабочее место.  Различать понятия «звук» - «буква». Отвечать на вопросы учителя.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гласные и согласные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Определять и формулировать цель деятельности на занятии с помощью учителя. Сравнивать артикуляцию гласных и согласных звуков. Называть гласные и согласные звуки.  Поддерживать в порядке рабочее место. Отвечать на вопросы учителя.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[а], буква А.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[а]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[а]. Определять место его нахождения в словах. Запоминать и воспроизводить ритмический рисунок.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[о], буква О.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[о]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[о]. Определять место его нахождения в словах. Запоминать и воспроизводить звуковую дорожку из 2-4 звуков. Называть признаки осени, устанавливать причинно-следственные связи в природе.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[у], буква У.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[у]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[у]. Определять место его нахождения в словах. Запоминать и воспроизводить звуковую дорожку из 2-4 гласных звуков. Называть ключевые, обобщающие  слова к лексической теме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«Урожай».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[ы], буква Ы. 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[ы]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[ы]. Определять место его нахождения в словах. Запоминать и воспроизводить, читать  звуковую дорожку из 2-4 гласных звуков. Сравнивать предметы по размерам (высокий, низкий, широкий, узкий, толстый, тонкий и т.д.).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[э], буква Э.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[э]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[э]. Определять место его нахождения в словах. Запоминать и воспроизводить, читать  звуковую дорожку из 2-4 гласных звуков. Производить звуковой анализ и синтез односложных слов. 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[Н] [Н']. Буква Н.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[н, н’]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твердый и мягкий звук.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[н, н’]. Определять место его нахождения в словах. Читать дорожку из слогов. 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Н.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[М] [М']. Буква М.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[м, м’]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[м, м’]. Определять место его нахождения в словах. Читать дорожку из слогов, слова. Производить звуковой анализ слогов и слов. Образовывать прилагательные от существительных. 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[Л] [Л']. Буква Л.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[л, л’]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[л, л’]. Определять место его нахождения в словах.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Обозначать звук буквой. Читать дорожку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Конструировать букву Л.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[Р] [Р']. Буква Р.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[р, р’]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Различать звуки твердые и мягкие.  Давать характеристику звуку и его артикуляции. Подбирать слова, содержащие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[р, р’]. Определять место его нахождения в словах. Обозначать звук буквой. Читать дорожку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 Соотносить предметы с цветом радуги.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420"/>
        </w:trPr>
        <w:tc>
          <w:tcPr>
            <w:tcW w:w="8188" w:type="dxa"/>
            <w:gridSpan w:val="4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Хитрые буквы(буквы и звуки гласных второго ряда) – 5 часов.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[и] и буква И.   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pStyle w:val="Default"/>
              <w:ind w:firstLine="34"/>
              <w:jc w:val="both"/>
              <w:rPr>
                <w:color w:val="262626"/>
              </w:rPr>
            </w:pPr>
            <w:r w:rsidRPr="00BD78E4">
              <w:rPr>
                <w:color w:val="262626"/>
              </w:rPr>
              <w:t xml:space="preserve">Различать твердые и мягкие согласные звуки.  Слышать звук </w:t>
            </w:r>
            <w:r w:rsidRPr="00BD78E4">
              <w:t xml:space="preserve">[и] </w:t>
            </w:r>
            <w:r w:rsidRPr="00BD78E4">
              <w:rPr>
                <w:color w:val="262626"/>
              </w:rPr>
              <w:t xml:space="preserve"> среди других звуков. Давать характеристику звуку и его артикуляции. Подбирать слова, содержащие звук </w:t>
            </w:r>
            <w:r w:rsidRPr="00BD78E4">
              <w:t xml:space="preserve">[и]. Определять место его нахождения в словах. Обозначать звук [и]  буквой. Читать дорожки из слогов, слова. Производить звуковой анализ слогов и слов.  </w:t>
            </w:r>
            <w:r w:rsidRPr="00BD78E4">
              <w:rPr>
                <w:color w:val="262626"/>
              </w:rPr>
              <w:t xml:space="preserve">Отвечать на вопросы учителя полным ответом.  </w:t>
            </w:r>
            <w:r w:rsidRPr="00BD78E4">
              <w:t xml:space="preserve">Обозначать мягкость предшествующего согласного звука буквой И. Узнавать  звучание некоторых музыкальных инструментов.  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pStyle w:val="Default"/>
              <w:ind w:firstLine="34"/>
              <w:jc w:val="both"/>
              <w:rPr>
                <w:color w:val="262626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Я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[йа]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я.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[а, йа]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Буква Ю.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[йу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ю.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[у, йу]  буквой. Читать дорожки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Е.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[йэ]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Е.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[э, йэ]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Ю, Е.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Буква Ё.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твердые и мягкие согласные звуки.  Слышать звук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[йо]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Ё.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[о, йо]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Обозначать мягкость предшествующего согласного звука буквами И, Я, Ю, Е, Ё.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349"/>
        </w:trPr>
        <w:tc>
          <w:tcPr>
            <w:tcW w:w="8188" w:type="dxa"/>
            <w:gridSpan w:val="4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Глухие и звонкие согласные звуки – 11 часов.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[С] [С'], буква С. 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[с, с’]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С.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 к слову «снег».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[З] [З'], буква З.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[з, з’]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З.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Подбирать однокоренные слова  к слову «зима».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 xml:space="preserve">Лопухина И.С. Логопедия – речь, ритм, движение: Пособие для </w:t>
            </w:r>
            <w:r w:rsidRPr="00BD78E4">
              <w:rPr>
                <w:snapToGrid w:val="0"/>
                <w:sz w:val="24"/>
                <w:szCs w:val="24"/>
              </w:rPr>
              <w:lastRenderedPageBreak/>
              <w:t>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[П] [П'], буква П.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[п, п’]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П.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[Б] [Б'], буква Б.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[б, б’]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Б.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[Т] [Т'], буква Т.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[т, т’]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Т.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>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[Д] [Д'], буква Д.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[д, д’]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Д.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[К] [К'], буква К.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[к, к’]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К.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27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[Г] [Г'], буква Г.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[г, г’]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Г.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Отвечать на вопросы учителя полным ответом. Слушать и комментировать  выступление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товарищей.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[Ф] [Ф']. Буква Ф.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[ф, ф’]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Ф.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Производить звуковой анализ слогов и слов.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Восприниматьна слух текст. Отвечать на вопросы учителя полным ответом. 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Звуки [В] [В'], буква В.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[в, в’]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характеристику звуку и его артикуляции. Подбирать слова, содержащие букву В.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место ее нахождения в словах. Обозначать звуки   буквой. Читать дорожки из слогов, слова. Производить звуковой анализ слогов и слов.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5" w:type="dxa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[Ш], буква Ш. </w:t>
            </w:r>
          </w:p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[Ж], буква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Ж.  </w:t>
            </w:r>
          </w:p>
        </w:tc>
        <w:tc>
          <w:tcPr>
            <w:tcW w:w="5391" w:type="dxa"/>
            <w:gridSpan w:val="2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lastRenderedPageBreak/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[ш, ж]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сравнительную характеристику звукам и их артикуляции. Подбирать слова, содержащие буквы Ш, Ж.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их нахождения в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 xml:space="preserve">Лопухина И.С. Логопедия – речь, ритм, движение: Пособие для </w:t>
            </w:r>
            <w:r w:rsidRPr="00BD78E4">
              <w:rPr>
                <w:snapToGrid w:val="0"/>
                <w:sz w:val="24"/>
                <w:szCs w:val="24"/>
              </w:rPr>
              <w:lastRenderedPageBreak/>
              <w:t>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348"/>
        </w:trPr>
        <w:tc>
          <w:tcPr>
            <w:tcW w:w="8188" w:type="dxa"/>
            <w:gridSpan w:val="4"/>
          </w:tcPr>
          <w:p w:rsidR="008E1DAA" w:rsidRPr="00BD78E4" w:rsidRDefault="008E1DAA" w:rsidP="008E1DAA">
            <w:pPr>
              <w:pStyle w:val="Default"/>
              <w:jc w:val="center"/>
              <w:rPr>
                <w:b/>
              </w:rPr>
            </w:pPr>
            <w:r w:rsidRPr="00BD78E4">
              <w:rPr>
                <w:b/>
                <w:bCs/>
                <w:iCs/>
              </w:rPr>
              <w:lastRenderedPageBreak/>
              <w:t>Непарные глухие согласные звукии звонкие.</w:t>
            </w:r>
            <w:r w:rsidRPr="00BD78E4">
              <w:t xml:space="preserve"> Разделительный ъ   разделительный ь. </w:t>
            </w:r>
            <w:r>
              <w:rPr>
                <w:b/>
                <w:bCs/>
                <w:iCs/>
              </w:rPr>
              <w:t xml:space="preserve">   – 6</w:t>
            </w:r>
            <w:r w:rsidRPr="00BD78E4">
              <w:rPr>
                <w:b/>
                <w:bCs/>
                <w:iCs/>
              </w:rPr>
              <w:t xml:space="preserve"> часов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Default"/>
              <w:jc w:val="center"/>
              <w:rPr>
                <w:b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Звуки [Х] [Х'], буква Х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звуки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[х, х’]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Х.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место ее нахождения в словах. Обозначать звуки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[Й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], буква Й.  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[й’]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Й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Й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Звук [Ц], буква Ц.  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[ц]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Ц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Ц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[Ч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], буква Ч.  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[ч’]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Ч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буквы Ч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 Обобщать, классифицировать  предметы. 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lastRenderedPageBreak/>
              <w:t>Алтухова Н. Г. Звуковая мозаика. – СПб.: Издательство «Лань»,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Звук [Щ</w:t>
            </w:r>
            <w:r w:rsidRPr="00BD78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]. Буква Щ.  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Различать звонкие и глухие согласные звуки.  Слышать звук  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[щ’]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среди других звуков. Давать  характеристику звуку и его артикуляции. Подбирать слова, содержащие букву Щ и д</w:t>
            </w: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 xml:space="preserve">елить их на слоги. Определять место нахождения буквы Щ в словах. Обозначать звук    буквой. Читать дорожки из слогов, слова.  </w:t>
            </w:r>
            <w:r w:rsidRPr="00BD78E4">
              <w:rPr>
                <w:rFonts w:ascii="Times New Roman" w:hAnsi="Times New Roman" w:cs="Times New Roman"/>
                <w:color w:val="262626"/>
                <w:sz w:val="24"/>
                <w:szCs w:val="24"/>
              </w:rPr>
              <w:t xml:space="preserve">  Отвечать на вопросы учителя полным ответом.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Логопедия. Звуки, буквы и слова.- СПб.: Дельта, 1998.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color w:val="262626"/>
                <w:sz w:val="24"/>
                <w:szCs w:val="24"/>
              </w:rPr>
            </w:pPr>
          </w:p>
        </w:tc>
      </w:tr>
      <w:tr w:rsidR="008E1DAA" w:rsidRPr="00BD78E4" w:rsidTr="008E1DAA">
        <w:trPr>
          <w:trHeight w:val="803"/>
        </w:trPr>
        <w:tc>
          <w:tcPr>
            <w:tcW w:w="672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6" w:type="dxa"/>
            <w:gridSpan w:val="2"/>
          </w:tcPr>
          <w:p w:rsidR="008E1DAA" w:rsidRPr="00BD78E4" w:rsidRDefault="008E1DAA" w:rsidP="008E1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7A23">
              <w:rPr>
                <w:rFonts w:ascii="Times New Roman" w:hAnsi="Times New Roman" w:cs="Times New Roman"/>
                <w:sz w:val="24"/>
                <w:szCs w:val="24"/>
              </w:rPr>
              <w:t>Разделительный ъ   разделительный 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5250" w:type="dxa"/>
          </w:tcPr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78E4">
              <w:rPr>
                <w:rFonts w:ascii="Times New Roman" w:hAnsi="Times New Roman" w:cs="Times New Roman"/>
                <w:sz w:val="24"/>
                <w:szCs w:val="24"/>
              </w:rPr>
              <w:t>Буква Ъ. Разделительный ь. Звуковой анализ слов. Анализ и синтез предложений.</w:t>
            </w:r>
          </w:p>
        </w:tc>
        <w:tc>
          <w:tcPr>
            <w:tcW w:w="1843" w:type="dxa"/>
          </w:tcPr>
          <w:p w:rsidR="008E1DAA" w:rsidRPr="00BD78E4" w:rsidRDefault="008E1DAA" w:rsidP="008E1DA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Лопухина И.С. Логопедия – речь, ритм, движение: Пособие для логопедов и родителей. – СПб.: Дельта, 1997.</w:t>
            </w:r>
          </w:p>
          <w:p w:rsidR="008E1DAA" w:rsidRPr="00BD78E4" w:rsidRDefault="008E1DAA" w:rsidP="008E1D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38" w:type="dxa"/>
        <w:tblCellMar>
          <w:left w:w="0" w:type="dxa"/>
          <w:right w:w="0" w:type="dxa"/>
        </w:tblCellMar>
        <w:tblLook w:val="00A0"/>
      </w:tblPr>
      <w:tblGrid>
        <w:gridCol w:w="872"/>
        <w:gridCol w:w="7323"/>
        <w:gridCol w:w="1843"/>
      </w:tblGrid>
      <w:tr w:rsidR="009C4A59" w:rsidRPr="006E7509" w:rsidTr="009C4A59">
        <w:tc>
          <w:tcPr>
            <w:tcW w:w="8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32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</w:tr>
      <w:tr w:rsidR="009C4A59" w:rsidRPr="006E7509" w:rsidTr="009C4A59">
        <w:tc>
          <w:tcPr>
            <w:tcW w:w="8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класс</w:t>
            </w: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предложением и текстом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16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16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гласные в корне слова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мягкий и твёрдый знаки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Слоговой анализ и синтез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Языковой анализ и синтез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речи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</w:tr>
    </w:tbl>
    <w:p w:rsidR="009C4A59" w:rsidRPr="00BF2CBC" w:rsidRDefault="009C4A59" w:rsidP="009C4A5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BF2CBC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4 класс</w:t>
      </w:r>
    </w:p>
    <w:tbl>
      <w:tblPr>
        <w:tblW w:w="10038" w:type="dxa"/>
        <w:tblCellMar>
          <w:left w:w="0" w:type="dxa"/>
          <w:right w:w="0" w:type="dxa"/>
        </w:tblCellMar>
        <w:tblLook w:val="00A0"/>
      </w:tblPr>
      <w:tblGrid>
        <w:gridCol w:w="872"/>
        <w:gridCol w:w="7323"/>
        <w:gridCol w:w="1843"/>
      </w:tblGrid>
      <w:tr w:rsidR="009C4A59" w:rsidRPr="006E7509" w:rsidTr="009C4A59">
        <w:tc>
          <w:tcPr>
            <w:tcW w:w="8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32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Разделы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Количество </w:t>
            </w: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часов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часов</w:t>
            </w:r>
          </w:p>
        </w:tc>
      </w:tr>
      <w:tr w:rsidR="009C4A59" w:rsidRPr="006E7509" w:rsidTr="009C4A59">
        <w:tc>
          <w:tcPr>
            <w:tcW w:w="872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Работа над предложением и текстом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Состав слова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Безударные гласные в корне слова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Разделительный мягкий и твёрдый знаки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Слоговой анализ и синтез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Языковой анализ и синтез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9C4A59" w:rsidRPr="006E7509" w:rsidTr="009C4A59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</w:tcPr>
          <w:p w:rsidR="009C4A59" w:rsidRPr="009C4A59" w:rsidRDefault="009C4A59" w:rsidP="006E4DA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2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30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color w:val="000000"/>
                <w:sz w:val="24"/>
                <w:szCs w:val="24"/>
              </w:rPr>
              <w:t>Развитие связной речи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C4A59" w:rsidRPr="009C4A59" w:rsidRDefault="009C4A59" w:rsidP="006E4D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C4A59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</w:t>
            </w:r>
          </w:p>
        </w:tc>
      </w:tr>
    </w:tbl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4A59" w:rsidRDefault="009C4A59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6E4DA2" w:rsidRPr="00F46DC3" w:rsidTr="006E4DA2">
        <w:tc>
          <w:tcPr>
            <w:tcW w:w="4394" w:type="dxa"/>
            <w:hideMark/>
          </w:tcPr>
          <w:p w:rsidR="006E4DA2" w:rsidRPr="00F46DC3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 w:rsidRPr="00F46DC3">
              <w:rPr>
                <w:rFonts w:ascii="Times New Roman" w:eastAsia="Times New Roman" w:hAnsi="Times New Roman"/>
                <w:szCs w:val="18"/>
              </w:rPr>
              <w:lastRenderedPageBreak/>
              <w:t>Приложение</w:t>
            </w:r>
          </w:p>
        </w:tc>
      </w:tr>
      <w:tr w:rsidR="006E4DA2" w:rsidRPr="00F46DC3" w:rsidTr="006E4DA2">
        <w:tc>
          <w:tcPr>
            <w:tcW w:w="4394" w:type="dxa"/>
            <w:hideMark/>
          </w:tcPr>
          <w:p w:rsidR="006E4DA2" w:rsidRPr="00F46DC3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к АООП НОО </w:t>
            </w:r>
          </w:p>
        </w:tc>
      </w:tr>
      <w:tr w:rsidR="006E4DA2" w:rsidRPr="00F46DC3" w:rsidTr="006E4DA2">
        <w:tc>
          <w:tcPr>
            <w:tcW w:w="4394" w:type="dxa"/>
            <w:hideMark/>
          </w:tcPr>
          <w:p w:rsidR="006E4DA2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УТВЕРЖДЕНО </w:t>
            </w:r>
          </w:p>
          <w:p w:rsidR="006E4DA2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 xml:space="preserve">приказом директора школы </w:t>
            </w:r>
          </w:p>
          <w:p w:rsidR="006E4DA2" w:rsidRPr="00F46DC3" w:rsidRDefault="006E4DA2" w:rsidP="006E4DA2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Cs w:val="18"/>
              </w:rPr>
            </w:pPr>
            <w:r>
              <w:rPr>
                <w:rFonts w:ascii="Times New Roman" w:eastAsia="Times New Roman" w:hAnsi="Times New Roman"/>
                <w:szCs w:val="18"/>
              </w:rPr>
              <w:t>от 01.09.2023г. №138</w:t>
            </w:r>
          </w:p>
        </w:tc>
      </w:tr>
    </w:tbl>
    <w:p w:rsidR="006E4DA2" w:rsidRPr="00163CA3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Pr="00163CA3" w:rsidRDefault="006E4DA2" w:rsidP="006E4DA2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6E4DA2" w:rsidRPr="00163CA3" w:rsidRDefault="006E4DA2" w:rsidP="006E4DA2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6E4DA2" w:rsidRPr="006E4DA2" w:rsidRDefault="006E4DA2" w:rsidP="006E4DA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E4DA2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6E4DA2" w:rsidRPr="006E4DA2" w:rsidRDefault="006E4DA2" w:rsidP="006E4DA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E4DA2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6E4DA2" w:rsidRPr="006E4DA2" w:rsidRDefault="006E4DA2" w:rsidP="006E4DA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6E4DA2">
        <w:rPr>
          <w:rFonts w:ascii="Times New Roman" w:eastAsia="Times New Roman" w:hAnsi="Times New Roman" w:cs="Times New Roman"/>
          <w:b/>
          <w:sz w:val="36"/>
          <w:szCs w:val="36"/>
        </w:rPr>
        <w:t xml:space="preserve">«Учись говорить правильно и красиво» </w:t>
      </w:r>
    </w:p>
    <w:p w:rsidR="006E4DA2" w:rsidRDefault="006E4DA2" w:rsidP="006E4DA2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E4DA2" w:rsidRDefault="006E4DA2" w:rsidP="006E4DA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DAA" w:rsidRDefault="008E1DAA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E4DA2" w:rsidRDefault="006E4DA2" w:rsidP="006E4DA2">
      <w:pPr>
        <w:rPr>
          <w:rFonts w:ascii="Times New Roman" w:hAnsi="Times New Roman" w:cs="Times New Roman"/>
          <w:b/>
          <w:sz w:val="24"/>
          <w:szCs w:val="24"/>
        </w:rPr>
      </w:pPr>
      <w:r w:rsidRPr="00754924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КУРСА </w:t>
      </w:r>
    </w:p>
    <w:p w:rsidR="006E4DA2" w:rsidRPr="00DF111B" w:rsidRDefault="006E4DA2" w:rsidP="006E4DA2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1 класс</w:t>
      </w:r>
    </w:p>
    <w:p w:rsidR="006E4DA2" w:rsidRPr="00DF111B" w:rsidRDefault="006E4DA2" w:rsidP="006E4DA2">
      <w:pPr>
        <w:widowControl w:val="0"/>
        <w:suppressLineNumbers/>
        <w:suppressAutoHyphens/>
        <w:snapToGri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Формирование  представлений </w:t>
      </w:r>
      <w:r w:rsidRPr="00DF111B">
        <w:rPr>
          <w:rFonts w:ascii="Times New Roman" w:hAnsi="Times New Roman" w:cs="Times New Roman"/>
          <w:b/>
          <w:bCs/>
          <w:sz w:val="24"/>
          <w:szCs w:val="24"/>
        </w:rPr>
        <w:t>о  речи  и  звуках  речи. 2 часа</w:t>
      </w:r>
    </w:p>
    <w:p w:rsidR="006E4DA2" w:rsidRPr="00DF111B" w:rsidRDefault="006E4DA2" w:rsidP="006E4DA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Понятие о речи, функции речи. Ознакомление с основными органами артикуляции.</w:t>
      </w:r>
    </w:p>
    <w:p w:rsidR="006E4DA2" w:rsidRPr="00DF111B" w:rsidRDefault="006E4DA2" w:rsidP="006E4DA2">
      <w:pPr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«Сказка о весёлом язычке».   В мире речевых и неречевых звуков.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Формирование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точных движений органов артикуляции.</w:t>
      </w:r>
      <w:r w:rsidRPr="00DF111B">
        <w:rPr>
          <w:rFonts w:ascii="Times New Roman" w:hAnsi="Times New Roman" w:cs="Times New Roman"/>
          <w:color w:val="000000"/>
          <w:sz w:val="24"/>
          <w:szCs w:val="24"/>
        </w:rPr>
        <w:t xml:space="preserve"> Упражнения на развитие дыхания.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В мире речевых и неречевых звуков</w:t>
      </w:r>
    </w:p>
    <w:p w:rsidR="006E4DA2" w:rsidRPr="00DF111B" w:rsidRDefault="006E4DA2" w:rsidP="006E4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b/>
          <w:bCs/>
          <w:sz w:val="24"/>
          <w:szCs w:val="24"/>
        </w:rPr>
        <w:t>Гласные звуки. 2 часа</w:t>
      </w:r>
    </w:p>
    <w:p w:rsidR="006E4DA2" w:rsidRPr="00DF111B" w:rsidRDefault="006E4DA2" w:rsidP="006E4DA2">
      <w:pPr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Знакомство с правильным произношением гласных [а]. [у] [о], [ы], [и], [э].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Выделение  гласных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> 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звуков из ряда гласных звуков и слогов; из начала и конца слова в ударной позиции.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Знакомство с упражнениями артикуляционной гимнастики, правилом работы с зеркалом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6E4DA2" w:rsidRPr="00DF111B" w:rsidRDefault="006E4DA2" w:rsidP="006E4DA2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F111B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Дифференциация твердых и мягких согласных  </w:t>
      </w:r>
      <w:r w:rsidRPr="00DF111B">
        <w:rPr>
          <w:rFonts w:ascii="Times New Roman" w:hAnsi="Times New Roman" w:cs="Times New Roman"/>
          <w:b/>
          <w:bCs/>
          <w:sz w:val="24"/>
          <w:szCs w:val="24"/>
        </w:rPr>
        <w:t>в сочетании со звуками [и], [ы] не требующих постановки. 10 часов</w:t>
      </w:r>
    </w:p>
    <w:p w:rsidR="006E4DA2" w:rsidRPr="00DF111B" w:rsidRDefault="006E4DA2" w:rsidP="006E4DA2">
      <w:pPr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Согласный звук . Правильное произношение и различение звуков [м]- [м΄].[н]- [н΄].[п]- [п΄].[б]- [б΄].[в]- [в΄], [ф]- [ф΄].[т]- [т΄], [д]- [д΄],[к]- [к΄], [г]- [г΄].[х]- [х΄].</w:t>
      </w:r>
      <w:r w:rsidRPr="00DF111B">
        <w:rPr>
          <w:rFonts w:ascii="Times New Roman" w:hAnsi="Times New Roman" w:cs="Times New Roman"/>
          <w:b/>
          <w:sz w:val="24"/>
          <w:szCs w:val="24"/>
        </w:rPr>
        <w:t xml:space="preserve">Овладение </w:t>
      </w:r>
      <w:r w:rsidRPr="00DF111B">
        <w:rPr>
          <w:rFonts w:ascii="Times New Roman" w:hAnsi="Times New Roman" w:cs="Times New Roman"/>
          <w:sz w:val="24"/>
          <w:szCs w:val="24"/>
        </w:rPr>
        <w:t xml:space="preserve"> артикуляционным укладом при  произношении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звуков .Знакомство с понятием  согласный звук. Дифференциация твёрдых и мягких согласных в сочетаниях со звуками</w:t>
      </w:r>
      <w:r w:rsidRPr="00DF111B">
        <w:rPr>
          <w:rFonts w:ascii="Times New Roman" w:hAnsi="Times New Roman" w:cs="Times New Roman"/>
          <w:b/>
          <w:bCs/>
          <w:sz w:val="24"/>
          <w:szCs w:val="24"/>
        </w:rPr>
        <w:t>[и], [ы].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Выделение</w:t>
      </w:r>
      <w:r w:rsidRPr="00DF111B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из состава слова.</w:t>
      </w:r>
      <w:r w:rsidRPr="00DF111B">
        <w:rPr>
          <w:rFonts w:ascii="Times New Roman" w:hAnsi="Times New Roman" w:cs="Times New Roman"/>
          <w:b/>
          <w:sz w:val="24"/>
          <w:szCs w:val="24"/>
        </w:rPr>
        <w:t xml:space="preserve">Знакомство  </w:t>
      </w:r>
      <w:r w:rsidRPr="00DF111B">
        <w:rPr>
          <w:rFonts w:ascii="Times New Roman" w:hAnsi="Times New Roman" w:cs="Times New Roman"/>
          <w:sz w:val="24"/>
          <w:szCs w:val="24"/>
        </w:rPr>
        <w:t>с отличительными особенностями звонких согласных звуков.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 отличительными особенностями глухих согласных звуков.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Выделять</w:t>
      </w:r>
      <w:r w:rsidRPr="00DF111B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звуков из состава слова.</w:t>
      </w:r>
    </w:p>
    <w:p w:rsidR="006E4DA2" w:rsidRPr="00DF111B" w:rsidRDefault="006E4DA2" w:rsidP="006E4DA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DF111B">
        <w:rPr>
          <w:rFonts w:ascii="Times New Roman" w:hAnsi="Times New Roman" w:cs="Times New Roman"/>
          <w:b/>
          <w:color w:val="000000"/>
          <w:sz w:val="24"/>
          <w:szCs w:val="24"/>
        </w:rPr>
        <w:t>свистящей группы звуков. 6 часов</w:t>
      </w:r>
    </w:p>
    <w:p w:rsidR="006E4DA2" w:rsidRPr="00DF111B" w:rsidRDefault="006E4DA2" w:rsidP="006E4DA2">
      <w:pPr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произношение и различение  звуков [с].   [з]. [з΄]. [ц].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Дифференциация звуков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[с]-  [з]. [с΄] -  [з΄]. </w:t>
      </w:r>
      <w:r w:rsidRPr="00DF111B">
        <w:rPr>
          <w:rStyle w:val="fontstyle01"/>
        </w:rPr>
        <w:t>[ц]-[с΄],[ц]-[с ].[ц]-[т΄],[ц]-[т ].</w:t>
      </w:r>
      <w:r w:rsidRPr="00DF111B">
        <w:rPr>
          <w:rFonts w:ascii="Times New Roman" w:hAnsi="Times New Roman" w:cs="Times New Roman"/>
          <w:b/>
          <w:sz w:val="24"/>
          <w:szCs w:val="24"/>
        </w:rPr>
        <w:t xml:space="preserve"> Овладение  </w:t>
      </w:r>
      <w:r w:rsidRPr="00DF111B">
        <w:rPr>
          <w:rFonts w:ascii="Times New Roman" w:hAnsi="Times New Roman" w:cs="Times New Roman"/>
          <w:sz w:val="24"/>
          <w:szCs w:val="24"/>
        </w:rPr>
        <w:t xml:space="preserve"> артикуляционным укладом при произношении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звуков.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с отличительными особенностями звонких и глухих согласных звуков.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Знакомство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 отличительными особенностями твердых и мягких  согласных звуков.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Выделение  </w:t>
      </w:r>
      <w:r w:rsidRPr="00DF111B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    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из состава слова.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Характеристика звуков.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Дифференциация звуков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в слогах, словах, предложениях.</w:t>
      </w:r>
      <w:r w:rsidRPr="00DF111B">
        <w:rPr>
          <w:rFonts w:ascii="Times New Roman" w:hAnsi="Times New Roman" w:cs="Times New Roman"/>
          <w:sz w:val="24"/>
          <w:szCs w:val="24"/>
        </w:rPr>
        <w:t xml:space="preserve"> Автоматизация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звуков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свистящих  </w:t>
      </w:r>
      <w:r w:rsidRPr="00DF111B">
        <w:rPr>
          <w:rFonts w:ascii="Times New Roman" w:hAnsi="Times New Roman" w:cs="Times New Roman"/>
          <w:sz w:val="24"/>
          <w:szCs w:val="24"/>
        </w:rPr>
        <w:t>в слогах, в словах, словосочетаниях и предложениях</w:t>
      </w:r>
    </w:p>
    <w:p w:rsidR="006E4DA2" w:rsidRPr="00DF111B" w:rsidRDefault="006E4DA2" w:rsidP="006E4DA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sz w:val="24"/>
          <w:szCs w:val="24"/>
        </w:rPr>
        <w:br/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DF111B">
        <w:rPr>
          <w:rFonts w:ascii="Times New Roman" w:hAnsi="Times New Roman" w:cs="Times New Roman"/>
          <w:b/>
          <w:color w:val="000000"/>
          <w:sz w:val="24"/>
          <w:szCs w:val="24"/>
        </w:rPr>
        <w:t>шипящей  группы звуков. 5 часов</w:t>
      </w:r>
    </w:p>
    <w:p w:rsidR="006E4DA2" w:rsidRPr="00DF111B" w:rsidRDefault="006E4DA2" w:rsidP="006E4DA2">
      <w:pPr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Правильное произношение и различение звуков[ш]. [ж]. [щ] [ч]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Дифференциация звуков 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[ж-ш]. [щ]-[с], [щ]-[ш]. [ч]-[т].</w:t>
      </w:r>
      <w:r w:rsidRPr="00DF111B">
        <w:rPr>
          <w:rStyle w:val="fontstyle01"/>
        </w:rPr>
        <w:t xml:space="preserve"> ].</w:t>
      </w:r>
      <w:r w:rsidRPr="00DF111B">
        <w:rPr>
          <w:rFonts w:ascii="Times New Roman" w:hAnsi="Times New Roman" w:cs="Times New Roman"/>
          <w:b/>
          <w:sz w:val="24"/>
          <w:szCs w:val="24"/>
        </w:rPr>
        <w:t xml:space="preserve"> Овладение  </w:t>
      </w:r>
      <w:r w:rsidRPr="00DF111B">
        <w:rPr>
          <w:rFonts w:ascii="Times New Roman" w:hAnsi="Times New Roman" w:cs="Times New Roman"/>
          <w:sz w:val="24"/>
          <w:szCs w:val="24"/>
        </w:rPr>
        <w:t xml:space="preserve">артикуляционным укладом при произношении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звуков. 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Формировать навыки правильного произношения звуков.</w:t>
      </w:r>
    </w:p>
    <w:p w:rsidR="006E4DA2" w:rsidRPr="00DF111B" w:rsidRDefault="006E4DA2" w:rsidP="006E4D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 xml:space="preserve">Выделять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звуков  из слов, 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>устанавливание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 помощью учителя, что звук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[ш].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согласный, всегда твердый, звонкий, звук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[ж]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согласный, всегда твердый, звонкий. 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Распознавание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в словах   звуков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 xml:space="preserve">Устанавливание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на основе наблюдений и сообщения учителя, что в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слогах ЖИ и ШИ пишется всегда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Дифференциация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[ж-ш].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    в слогах, словах, предложениях.</w:t>
      </w:r>
    </w:p>
    <w:p w:rsidR="006E4DA2" w:rsidRPr="00DF111B" w:rsidRDefault="006E4DA2" w:rsidP="006E4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 xml:space="preserve">  У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>станавливание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 помощью учителя, что звуки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[щ] ,[ч]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согласные, всегда мягкие, глухие. </w:t>
      </w: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>Устанавливание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на основе наблюдений и сообщения учителя, что в слоге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ЩА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и в слоге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ЧА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пишется всегда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, а в слоге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ЩУ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и в слоге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ЧУ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 всегда пишется </w:t>
      </w:r>
      <w:r w:rsidRPr="00DF111B">
        <w:rPr>
          <w:rFonts w:ascii="Times New Roman" w:eastAsia="Times New Roman" w:hAnsi="Times New Roman" w:cs="Times New Roman"/>
          <w:i/>
          <w:sz w:val="24"/>
          <w:szCs w:val="24"/>
        </w:rPr>
        <w:t>У.</w:t>
      </w:r>
    </w:p>
    <w:p w:rsidR="006E4DA2" w:rsidRPr="00DF111B" w:rsidRDefault="006E4DA2" w:rsidP="006E4D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</w:rPr>
        <w:t xml:space="preserve">Автоматизация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звуков  </w:t>
      </w:r>
      <w:r w:rsidRPr="00DF111B">
        <w:rPr>
          <w:rFonts w:ascii="Times New Roman" w:hAnsi="Times New Roman" w:cs="Times New Roman"/>
          <w:sz w:val="24"/>
          <w:szCs w:val="24"/>
        </w:rPr>
        <w:t>в словах, словосочетаниях, предложениях, текстах.</w:t>
      </w:r>
    </w:p>
    <w:p w:rsidR="006E4DA2" w:rsidRPr="00DF111B" w:rsidRDefault="006E4DA2" w:rsidP="006E4D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E4DA2" w:rsidRPr="00DF111B" w:rsidRDefault="006E4DA2" w:rsidP="006E4DA2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Согласные  </w:t>
      </w:r>
      <w:r w:rsidRPr="00DF111B">
        <w:rPr>
          <w:rFonts w:ascii="Times New Roman" w:hAnsi="Times New Roman" w:cs="Times New Roman"/>
          <w:b/>
          <w:color w:val="000000"/>
          <w:sz w:val="24"/>
          <w:szCs w:val="24"/>
        </w:rPr>
        <w:t>сонорной  группы звуков. 7часов</w:t>
      </w:r>
    </w:p>
    <w:p w:rsidR="006E4DA2" w:rsidRPr="00DF111B" w:rsidRDefault="006E4DA2" w:rsidP="006E4DA2">
      <w:pPr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Звук [j] в  конце и середине    слова .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Дифференциация звуков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>[и],[й].Звук [j]  перед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гласными [я], [ю],[е], [ё];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>после разделительного мягкого   и разделительного твердого знака.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Правильное произношение и различение звука [л], [л΄].[р]- [р΄]..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Дифференциация звуков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[л]- [л΄].[р]- [р΄]. Знакомство с правильным произношением звуков. </w:t>
      </w: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Выделение</w:t>
      </w:r>
      <w:r w:rsidRPr="00DF111B">
        <w:rPr>
          <w:rFonts w:ascii="Times New Roman" w:eastAsia="Calibri" w:hAnsi="Times New Roman" w:cs="Times New Roman"/>
          <w:sz w:val="24"/>
          <w:szCs w:val="24"/>
          <w:lang w:val="en-US" w:bidi="en-US"/>
        </w:rPr>
        <w:t> 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звуков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из состава слова. 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Характеристика звуков. </w:t>
      </w:r>
      <w:r w:rsidRPr="00DF111B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Дифференциация звуков </w:t>
      </w:r>
      <w:r w:rsidRPr="00DF111B">
        <w:rPr>
          <w:rFonts w:ascii="Times New Roman" w:hAnsi="Times New Roman" w:cs="Times New Roman"/>
          <w:sz w:val="24"/>
          <w:szCs w:val="24"/>
        </w:rPr>
        <w:t>в слогах,   в словах, словосочетаниях и предложениях</w:t>
      </w:r>
      <w:r w:rsidRPr="00DF11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DF111B">
        <w:rPr>
          <w:rFonts w:ascii="Times New Roman" w:hAnsi="Times New Roman" w:cs="Times New Roman"/>
          <w:sz w:val="24"/>
          <w:szCs w:val="24"/>
        </w:rPr>
        <w:t xml:space="preserve">Автоматизация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 xml:space="preserve">звуков  </w:t>
      </w:r>
      <w:r w:rsidRPr="00DF111B">
        <w:rPr>
          <w:rFonts w:ascii="Times New Roman" w:hAnsi="Times New Roman" w:cs="Times New Roman"/>
          <w:sz w:val="24"/>
          <w:szCs w:val="24"/>
        </w:rPr>
        <w:t>в слогах,   в словах, словосочетаниях и предложениях.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line="240" w:lineRule="auto"/>
        <w:ind w:left="360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3класс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Вводное занятие «Давайте познакомимся»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Раздел 1.Основы речевого этикета (6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</w:rPr>
        <w:t>Что такое этика и речевой этикет. Роль мимики, жестов и позы в общении.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вежливых словах и их применении. «Знакомые незнакомцы». Как общаться с незнакомыми людьми.</w:t>
      </w:r>
      <w:r w:rsidRPr="00DF111B">
        <w:rPr>
          <w:rFonts w:ascii="Times New Roman" w:hAnsi="Times New Roman" w:cs="Times New Roman"/>
          <w:sz w:val="24"/>
          <w:szCs w:val="24"/>
        </w:rPr>
        <w:t xml:space="preserve"> Правила общения в разных странах мира. Практическое занятие «Этикетные ситуации»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Раздел 2. Общение в семье (5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</w:rPr>
        <w:t xml:space="preserve"> Что нужно делать, чтобы семья жила весело и дружно? Роль традиций в семейном общении. Отношение к старшим. Традиции  семьи.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Помощь и забота по отношению к маленьким. </w:t>
      </w:r>
      <w:r w:rsidRPr="00DF111B">
        <w:rPr>
          <w:rFonts w:ascii="Times New Roman" w:hAnsi="Times New Roman" w:cs="Times New Roman"/>
          <w:sz w:val="24"/>
          <w:szCs w:val="24"/>
        </w:rPr>
        <w:t>Никогда не обижайте маму. Практическое занятие «Этикетные ситуации».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 xml:space="preserve"> Я и мои друзья (8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>Нормы взаимоотношений мальчиков и девочек.</w:t>
      </w:r>
      <w:r w:rsidRPr="00DF111B">
        <w:rPr>
          <w:rFonts w:ascii="Times New Roman" w:hAnsi="Times New Roman" w:cs="Times New Roman"/>
          <w:sz w:val="24"/>
          <w:szCs w:val="24"/>
        </w:rPr>
        <w:t xml:space="preserve"> Что значит быть хорошим другом? «Дружба начинается с улыбки». Как завязать дружбу? Взаимопомощь и взаимовыручка. Практическое занятие «Ты – настоящий друг» «Я – частичка детского коллектива»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Тренинг «Наш дружный коллектив».</w:t>
      </w:r>
      <w:r w:rsidRPr="00DF111B">
        <w:rPr>
          <w:rFonts w:ascii="Times New Roman" w:hAnsi="Times New Roman" w:cs="Times New Roman"/>
          <w:sz w:val="24"/>
          <w:szCs w:val="24"/>
        </w:rPr>
        <w:t xml:space="preserve"> «Почитаем о дружбе». Разбор произведений детских писателей.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Практическое занятие «Этикетные ситуации»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Раздел 4. Мир взрослых людей (8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sz w:val="24"/>
          <w:szCs w:val="24"/>
        </w:rPr>
        <w:t>Золотые правила общения со взрослыми.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Разговор по телефону. Я пишу письмо. Культура внешнего вида. Встречают по одёжке, провожают по уму. Этика в общественных местах. Поведение в гостях. Школьный этикет. Учитель и ученик. Нормы общения. Практическое занятие «Этикетные ситуации»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Раздел 5. Искусство спора и диалога (5 ч.)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>Что такое конфликт. Хорошо ли обижаться? Хорошо ли злиться? Правила бесконфликтного общения. Учимся общаться.</w:t>
      </w:r>
      <w:r w:rsidRPr="00DF111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Я- владелец своих эмоций </w:t>
      </w:r>
      <w:r w:rsidRPr="00DF111B">
        <w:rPr>
          <w:rFonts w:ascii="Times New Roman" w:hAnsi="Times New Roman" w:cs="Times New Roman"/>
          <w:sz w:val="24"/>
          <w:szCs w:val="24"/>
          <w:shd w:val="clear" w:color="auto" w:fill="FFFFFF"/>
        </w:rPr>
        <w:t>Как разрешать конфликты мирным путем? Мирись, мирись и больше не дерись!</w:t>
      </w:r>
      <w:r w:rsidRPr="00DF111B">
        <w:rPr>
          <w:rFonts w:ascii="Times New Roman" w:hAnsi="Times New Roman" w:cs="Times New Roman"/>
          <w:sz w:val="24"/>
          <w:szCs w:val="24"/>
        </w:rPr>
        <w:t xml:space="preserve"> Как научиться слушать и сопереживать.</w:t>
      </w:r>
    </w:p>
    <w:p w:rsidR="00DF111B" w:rsidRPr="00DF111B" w:rsidRDefault="00DF111B" w:rsidP="00DF111B">
      <w:pPr>
        <w:shd w:val="clear" w:color="auto" w:fill="FFFFFF"/>
        <w:tabs>
          <w:tab w:val="left" w:pos="514"/>
        </w:tabs>
        <w:spacing w:after="0" w:line="240" w:lineRule="auto"/>
        <w:ind w:left="360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Итоговое занятие  «</w:t>
      </w:r>
      <w:r w:rsidRPr="00DF111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Мы – мастера общения</w:t>
      </w:r>
      <w:r w:rsidRPr="00DF111B">
        <w:rPr>
          <w:rFonts w:ascii="Times New Roman" w:hAnsi="Times New Roman" w:cs="Times New Roman"/>
          <w:b/>
          <w:spacing w:val="-4"/>
          <w:sz w:val="24"/>
          <w:szCs w:val="24"/>
        </w:rPr>
        <w:t>»</w:t>
      </w:r>
    </w:p>
    <w:p w:rsidR="006E4DA2" w:rsidRPr="00DF111B" w:rsidRDefault="006E4DA2" w:rsidP="006E4DA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6E4DA2" w:rsidRDefault="006E4DA2" w:rsidP="006E4DA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КОРРЕКЦИОННОГО КУРСА</w:t>
      </w:r>
    </w:p>
    <w:p w:rsidR="006E4DA2" w:rsidRPr="003B1949" w:rsidRDefault="006E4DA2" w:rsidP="006E4DA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4DA2" w:rsidRPr="00DF111B" w:rsidRDefault="006E4DA2" w:rsidP="006E4DA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111B">
        <w:rPr>
          <w:rFonts w:ascii="Times New Roman" w:eastAsia="Calibri" w:hAnsi="Times New Roman" w:cs="Times New Roman"/>
          <w:sz w:val="24"/>
          <w:szCs w:val="24"/>
        </w:rPr>
        <w:t>Программа обеспечивает достижение определенных личностных, метапредметных и предметных результатов.</w:t>
      </w:r>
    </w:p>
    <w:p w:rsidR="006E4DA2" w:rsidRPr="00DF111B" w:rsidRDefault="006E4DA2" w:rsidP="006E4DA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111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Личностные :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ценить и принимать следующие базовые ценности:  «добро», «терпение», «родина», «природа», «семья»;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уважение к своей семье, к своим родственникам, любовь к родителям;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формирование интереса (мотивации) к учению;</w:t>
      </w:r>
    </w:p>
    <w:p w:rsidR="006E4DA2" w:rsidRPr="00DF111B" w:rsidRDefault="006E4DA2" w:rsidP="006E4DA2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оценивать  жизненные ситуаций  и поступки героев художественных текстов с точки зрения общечеловеческих норм.</w:t>
      </w:r>
    </w:p>
    <w:p w:rsidR="006E4DA2" w:rsidRPr="00DF111B" w:rsidRDefault="006E4DA2" w:rsidP="006E4DA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</w:p>
    <w:p w:rsidR="006E4DA2" w:rsidRPr="00DF111B" w:rsidRDefault="006E4DA2" w:rsidP="006E4DA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bCs/>
          <w:sz w:val="24"/>
          <w:szCs w:val="24"/>
        </w:rPr>
        <w:t>Регулятивные:</w:t>
      </w:r>
    </w:p>
    <w:p w:rsidR="006E4DA2" w:rsidRPr="00DF111B" w:rsidRDefault="006E4DA2" w:rsidP="006E4DA2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bCs/>
          <w:sz w:val="24"/>
          <w:szCs w:val="24"/>
        </w:rPr>
        <w:t>- о</w:t>
      </w: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рганизовывать свое рабочее место под руководством учителя;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определять цель выполнения заданий на уроке, во внеурочной деятельности, в жизненных ситуациях под руководством учителя;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 xml:space="preserve"> - определять план выполнения заданий на уроках, внеурочной деятельности, жизненных ситуациях под руководством учителя.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Познавательные :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ориентироваться в учебнике: определять умения, которые будут сформированы на основе изучения данного раздела;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отвечать на простые вопросы учителя, находить нужную информацию в учебнике;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сравнивать предметы, объекты: находить общее и различие;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Cs/>
          <w:sz w:val="24"/>
          <w:szCs w:val="24"/>
        </w:rPr>
        <w:t>- группировать предметы, объекты на основе существенных признаков;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111B"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 w:rsidRPr="00DF111B">
        <w:rPr>
          <w:rFonts w:ascii="Times New Roman" w:eastAsia="Times New Roman" w:hAnsi="Times New Roman" w:cs="Times New Roman"/>
          <w:sz w:val="24"/>
          <w:szCs w:val="24"/>
        </w:rPr>
        <w:t>подробно пересказывать прочитанное или прослушанное; определять тему.</w:t>
      </w:r>
    </w:p>
    <w:p w:rsidR="006E4DA2" w:rsidRPr="00DF111B" w:rsidRDefault="006E4DA2" w:rsidP="006E4D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144" w:type="dxa"/>
        <w:tblInd w:w="-176" w:type="dxa"/>
        <w:tblLook w:val="01E0"/>
      </w:tblPr>
      <w:tblGrid>
        <w:gridCol w:w="14144"/>
      </w:tblGrid>
      <w:tr w:rsidR="006E4DA2" w:rsidRPr="00DF111B" w:rsidTr="006E4DA2">
        <w:tc>
          <w:tcPr>
            <w:tcW w:w="14144" w:type="dxa"/>
            <w:hideMark/>
          </w:tcPr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Коммуникативные: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E4DA2" w:rsidRPr="00DF111B" w:rsidTr="006E4DA2">
        <w:tc>
          <w:tcPr>
            <w:tcW w:w="14144" w:type="dxa"/>
          </w:tcPr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участвовать в диалоге на уроке и в жизненных ситуациях;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отвечать на вопросы учителя, товарищей по классу;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- соблюдать простейшие нормы речевого этикета: здороваться, прощаться, 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благодарить;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слушать и понимать речь других;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работать  в паре, группе.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Предметные: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чётко и правильно выполнять артикуляционные движения в соответствии 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 речевой инструкцией;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-удерживать артикуляционную позу;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-правильно произносить гласные  в прямых, обратных, закрытых слогах и слогах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 стечениями согласных, а также в сочетаниях слогов разного типа с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оппозиционными звуками, слоговых рядах с чередованием ( ударных и</w:t>
            </w:r>
          </w:p>
          <w:p w:rsidR="006E4DA2" w:rsidRPr="00DF111B" w:rsidRDefault="006E4DA2" w:rsidP="006E4DA2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неударных слогов, гласных и согласных), без чередования, в дву- и трехсложных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словах, отдельных четырехсложных;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правильно и слитно произносить звуки в словах со стечением трёх согласных,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с оппозиционными звуками;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-дифференцировать согласные;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повторять воспринятый на слух слоговой ряд из 3-4 слогов;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-выделять ударный слог в дву- и трёхсложных словах;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составлять схему дву- и трёхсложного слова;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-составлять и правильно произносить предложение с  использованиемслов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усвоенной звуко-слоговой сложности;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-демонстрировать сформированные произносительные навыки( чёткое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произношение, адекватную интонацию, соблюдение ритма)на материале 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стихотворений, адекватное восприятие звучащей речи.</w:t>
            </w:r>
          </w:p>
          <w:p w:rsidR="006E4DA2" w:rsidRPr="00DF111B" w:rsidRDefault="006E4DA2" w:rsidP="006E4DA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E4DA2" w:rsidRPr="00877443" w:rsidRDefault="006E4DA2" w:rsidP="006E4DA2">
      <w:pPr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DF111B">
        <w:rPr>
          <w:rFonts w:ascii="Times New Roman" w:eastAsia="Calibri" w:hAnsi="Times New Roman" w:cs="Times New Roman"/>
          <w:b/>
          <w:sz w:val="24"/>
          <w:szCs w:val="24"/>
          <w:lang w:bidi="en-US"/>
        </w:rPr>
        <w:lastRenderedPageBreak/>
        <w:br w:type="page"/>
      </w:r>
    </w:p>
    <w:p w:rsidR="006E4DA2" w:rsidRDefault="006E4DA2" w:rsidP="006E4DA2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6E4DA2" w:rsidRDefault="006E4DA2" w:rsidP="006E4DA2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Style w:val="ac"/>
        <w:tblW w:w="9889" w:type="dxa"/>
        <w:tblLayout w:type="fixed"/>
        <w:tblLook w:val="01E0"/>
      </w:tblPr>
      <w:tblGrid>
        <w:gridCol w:w="959"/>
        <w:gridCol w:w="2126"/>
        <w:gridCol w:w="142"/>
        <w:gridCol w:w="709"/>
        <w:gridCol w:w="2409"/>
        <w:gridCol w:w="1560"/>
        <w:gridCol w:w="1984"/>
      </w:tblGrid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Заня</w:t>
            </w:r>
          </w:p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2977" w:type="dxa"/>
            <w:gridSpan w:val="3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240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Формирование представлений о речи и звуках речи.  2 ч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произносительной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стороны речи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Ознакомление с основными органами артикуляции «Сказка о весёлом язычке» </w:t>
            </w:r>
          </w:p>
        </w:tc>
        <w:tc>
          <w:tcPr>
            <w:tcW w:w="3118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Style w:val="fontstyle01"/>
              </w:rPr>
              <w:t>Подготовка речедвигательного анализатора</w:t>
            </w:r>
            <w:r w:rsidRPr="00DF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Style w:val="fontstyle01"/>
              </w:rPr>
              <w:t>к правильному произношению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движений органов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артикуляционного аппарата</w:t>
            </w:r>
          </w:p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.  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Андреева Н.Г.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gridSpan w:val="2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точных движений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органов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артикуляции.</w:t>
            </w:r>
            <w:r w:rsidRPr="00DF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Упражнения на развитие дыхания.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 мире речевых и неречевых звуков</w:t>
            </w:r>
          </w:p>
        </w:tc>
        <w:tc>
          <w:tcPr>
            <w:tcW w:w="3118" w:type="dxa"/>
            <w:gridSpan w:val="2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дыхательной гимнастикой.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Чёткое выполнение подготовительных  упражнений.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Уметь различать основные органы артикуляции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Гласные звуки. 2 часа</w:t>
            </w:r>
          </w:p>
        </w:tc>
        <w:tc>
          <w:tcPr>
            <w:tcW w:w="3118" w:type="dxa"/>
            <w:gridSpan w:val="2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60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[а], [у]. [о],</w:t>
            </w:r>
          </w:p>
          <w:p w:rsidR="006E4DA2" w:rsidRPr="00DF111B" w:rsidRDefault="006E4DA2" w:rsidP="006E4D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18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гласных [а]. [у] [о],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[а]. [у]. [о],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ряда гласных звуков и слогов; из начала и конца слова в ударной позиции.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ударный и безударный слог.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упражнениями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артикуляционной гимнастики, правилом работы с зеркалом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68" w:type="dxa"/>
            <w:gridSpan w:val="2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[ы], [и], [э]</w:t>
            </w:r>
          </w:p>
        </w:tc>
        <w:tc>
          <w:tcPr>
            <w:tcW w:w="3118" w:type="dxa"/>
            <w:gridSpan w:val="2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гласных [ы], [и], [э]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[ы]. [и], [э]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ряда гласных звуков и слогов; из начала и конца слова в ударной позиции.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Знакомство с упражнениями артикуляционной гимнастики, правилом работы с зеркалом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>Согласные звуки.</w:t>
            </w:r>
            <w:r w:rsidRPr="00DF111B">
              <w:rPr>
                <w:rFonts w:ascii="Times New Roman" w:eastAsia="SimSun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Дифференциация твердых и мягких согласных  </w:t>
            </w:r>
            <w:r w:rsidRPr="00DF11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сочетании со звуками [и], [ы] не требующих постановки. 10 часов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 звук 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[м]- [м΄].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 [м]- [м΄].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 согласный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твёрдых и мягких согласных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сочетаниях со звуками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</w:rPr>
              <w:t>[и], [ы].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[м]-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[м΄].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Знакомство 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Выделять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[м]- [м΄]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связной речи младших школьников. Часть 1,2.-М.,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Согласный звук 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 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[н]- [н΄].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Овладение  артикуляционным укладом при  произношении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звуков [н]- [н΄].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понятием  согласный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Дифференциация твёрдых и мягких согласных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 сочетаниях со звуками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</w:rPr>
              <w:t>[и], [ы].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[н]- [н΄].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Знакомство  сотличительными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Выделять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[н]- [н΄]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[п]- [п΄].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[п]- [п΄].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[п]- [п΄]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[б]- [б΄].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[п]- [п΄],[б]- [б΄].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[п]- [п΄].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 б]- [б΄]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[п]- [п΄],[б]- [б΄]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[ф]- [ф΄].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[ф]- [ф΄].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[ф]- [ф΄].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[в]- [в΄],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[в]- [в΄], [ф]- [ф΄].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[в]- [в΄].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[в]- [в΄]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[в]- [в΄], [ф]- [ф΄].].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[т]- [т΄].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[т]- [т΄].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[т]- [т΄]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письменной речи у учащихся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[д]- [д΄].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[т]- [т΄], [д]- [д΄],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[д]- [д΄].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[д]- [д΄]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[д΄-т΄].[д-т].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[к]- [к΄].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[к]- [к΄].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[к]- [к΄]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письменной речи у учащихся начальных классов.-М.,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[г]- [г΄],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[к]- [к΄], [г]- [г΄].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[г]- [г΄].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[г]- [г΄]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[к]- [к΄], [г]- [г΄]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[х]- [х΄].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[х]- [х΄].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[х]- [х΄]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lastRenderedPageBreak/>
              <w:t xml:space="preserve">Согласные  </w:t>
            </w:r>
            <w:r w:rsidRPr="00DF11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свистящей группы звуков. 6 часов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[с].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[с].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твердых согласных звуков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[с]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[с]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в словах, словосочетаниях и предложениях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[з].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[с]-  [з].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[з]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твердых согласных звуков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  [з]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[с]-  [з]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в слогах, словах, предложениях.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[с]-  [з]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в словах,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словосочетаниях и предложениях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 [с΄].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[с΄].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глухих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мягких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[с΄]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[с΄]  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 [з΄].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[с΄] -  [з΄].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[з΄].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Знакомство с отличительными особенностями звонких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Знакомство с отличительными особенностями мягких согласных звуков.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Выделение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звуков  [з΄]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[с΄] -  [з΄].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[с΄] -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[з΄]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ЕфименковаЛ.Н. Коррекция устной и письменной речи у учащихся начальных классов.-М.,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звука[ц]</w:t>
            </w: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Овладение  артикуляционным укладом при произношении звука Ц.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навыка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[ц].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Образование   существительныех   при помощи суффиксов –ЕЦ, -ИЦ и –Ц.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[ц]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DF111B">
              <w:rPr>
                <w:rStyle w:val="fontstyle01"/>
              </w:rPr>
              <w:t>[ц]-[с΄],[ц]-[с ].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Style w:val="fontstyle01"/>
              </w:rPr>
              <w:t>[ц]-[т΄],[ц]-[т 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Style w:val="fontstyle01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 навыков правильного произношения звуков </w:t>
            </w:r>
            <w:r w:rsidRPr="00DF111B">
              <w:rPr>
                <w:rStyle w:val="fontstyle01"/>
              </w:rPr>
              <w:t>[ц]-[с΄],[ц]-[с ] [ц]-[т΄],[ц]-[т 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Устанавливание сходство и различие в произнесении </w:t>
            </w:r>
            <w:r w:rsidRPr="00DF111B">
              <w:rPr>
                <w:rStyle w:val="fontstyle01"/>
              </w:rPr>
              <w:t>[ц]-[с΄],[ц]-[с ] [ц]-[т΄],[ц]-[т ]..</w:t>
            </w:r>
          </w:p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согласных звуков </w:t>
            </w:r>
            <w:r w:rsidRPr="00DF111B">
              <w:rPr>
                <w:rStyle w:val="fontstyle01"/>
              </w:rPr>
              <w:t xml:space="preserve">[ц]-[с΄],[ц]-[с ]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словах.  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звуки </w:t>
            </w:r>
            <w:r w:rsidRPr="00DF111B">
              <w:rPr>
                <w:rStyle w:val="fontstyle01"/>
              </w:rPr>
              <w:t>[ц]-[с΄],[ц]-[с ] [ц]-[т΄],[ц]-[т 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слов, наблюдение  за произношением  звуков в словах. 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Автоматизация  свистящих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  в словах, словосочетаниях и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письменной речи у учащихся начальных классов.-М.,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2015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lastRenderedPageBreak/>
              <w:t xml:space="preserve">Согласные  </w:t>
            </w:r>
            <w:r w:rsidRPr="00DF11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шипящей  группы звуков. 5 часов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звука[ш]</w:t>
            </w: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[ш]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[ш].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[ш]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Ш согласный, всегда твердый, глухой. Распознавание  в словах  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[ш]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звука[Ж].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[ж-ш].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[ж].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согласный, всегда твердый, звонкий. Распознавание  в словах  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[ж]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ш].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  в слогах, словах, предложениях.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Устанавливание  на основе наблюдений и сообщения учителя, что в слогах ЖИ и ШИ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 Автоматизация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[ж-ш].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словах, словосочетаниях, предложениях, текстах.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Ефименкова Л.Н. Коррекция устной и письменной речи у учащихся начальных классов.-М.,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звука[щ]</w:t>
            </w: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[щ].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согласный, всегда мягкий, глухой. Распознавание  в словах   звук.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[щ]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ЩУ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всегда пишется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[щ].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словах, словосочетаниях, предложениях, текстах.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[щ]-[с], [щ]-[ш]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Совершенствование навыков правильного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проговаривания звуков [щ]-[с], [щ]-[ш]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[щ]-[с]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слов, наблюдение за произношением  звуков в словах. Распознавание в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словах звуков.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Выделение звуков Щ, Ш  из слов, наблюдать за произношением  звуков в словах. </w:t>
            </w:r>
          </w:p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Сопоставление попарно слогов  с буквами Ш и Щ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  <w:p w:rsidR="006E4DA2" w:rsidRPr="00DF111B" w:rsidRDefault="006E4DA2" w:rsidP="006E4DA2">
            <w:pPr>
              <w:tabs>
                <w:tab w:val="left" w:pos="165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артикуляцией звуков Щ и  Ш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связной речи младших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[ч]. Дифференциация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звуков [ч]-[т].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Овладение   артикуляционным укладом при произношении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Формировать навыки правильного произношения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[ч].</w:t>
            </w:r>
          </w:p>
          <w:p w:rsidR="006E4DA2" w:rsidRPr="00DF111B" w:rsidRDefault="006E4DA2" w:rsidP="006E4D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Выделять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слов, устанавливание с помощью учителя, что звук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[ч]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согласный, всегда мягкий, глухой. Распознавание  в словах   звука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[ч]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слогов-слияния, устанавливание на основе наблюдений и сообщения учителя, что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пишется всегда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 в слоге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ЧУ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всегда пишется </w:t>
            </w:r>
            <w:r w:rsidRPr="00DF11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Развитие умения различать и четко произносить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звуки [ч]-[т].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6345" w:type="dxa"/>
            <w:gridSpan w:val="5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  <w:t xml:space="preserve">Согласные  </w:t>
            </w:r>
            <w:r w:rsidRPr="00DF111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сонорной  группы звуков. 7часов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6E4DA2" w:rsidRPr="00DF111B" w:rsidTr="006E4DA2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E4DA2" w:rsidRPr="00DF111B" w:rsidRDefault="006E4DA2" w:rsidP="006E4DA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[j] в  конце и середине    слова 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[и],[й].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Знакомство  с отличительными  особенностями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произношения и написания слов с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Й  в середине и в конце  слова 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lastRenderedPageBreak/>
              <w:t>звуков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[и],[й]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  в слогах, словах,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 [j]  перед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гласными [я], [ю],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[е], [ё];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после разделительного мягкого   и разделительного твердого знака 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Рассматривание особенностей в произношении слов с Й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после разделительного мягкого и твердого   знака.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 перед гласными [я], [ю],[е], [ё].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 навыков правильного произношения согласного [j]   перед гласными [я],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[ю], [е], [ё] и   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после разделительного мягкого   и разделительного твердого знака.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[л].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звуков [л].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звуков [л]- [л΄].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в слогах,   в словах, словосочетаниях и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связной речи младших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[л΄].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[л]- [л΄].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звука   [л΄].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 [л΄].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[л]- [л΄]΄]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[л]- [л΄]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[р].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правильным произношением звука [р].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звука [р] 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Логопедические занятия по развитию связной речи младших школьников. Часть 1,2.-М.,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  <w:tr w:rsidR="006E4DA2" w:rsidRPr="00DF111B" w:rsidTr="006E4DA2">
        <w:tc>
          <w:tcPr>
            <w:tcW w:w="959" w:type="dxa"/>
          </w:tcPr>
          <w:p w:rsidR="006E4DA2" w:rsidRPr="00DF111B" w:rsidRDefault="006E4DA2" w:rsidP="006E4D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32</w:t>
            </w:r>
          </w:p>
        </w:tc>
        <w:tc>
          <w:tcPr>
            <w:tcW w:w="2126" w:type="dxa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Правильное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произношение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и различение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звука [р΄].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Дифференциация звуков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[р]- [р΄].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Повторение изученного о звуках речи</w:t>
            </w:r>
          </w:p>
        </w:tc>
        <w:tc>
          <w:tcPr>
            <w:tcW w:w="3260" w:type="dxa"/>
            <w:gridSpan w:val="3"/>
          </w:tcPr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Знакомство с правильным произношением звука   [р΄]. 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Выделение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val="en-US" w:bidi="en-US"/>
              </w:rPr>
              <w:t> 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звука  [р΄].</w:t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>из состава слова.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Характеристика звука.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  <w:r w:rsidRPr="00DF111B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Дифференциация звуков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[р]- [р΄]΄]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звуков  </w:t>
            </w:r>
            <w:r w:rsidRPr="00DF11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[р]- [р΄]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 слогах,   в словах, словосочетаниях и предложениях.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Произношение различных слоговых сочетаний с мягкими и твёрдыми согласными звуками, а также в слогах разного типа с оппо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softHyphen/>
              <w:t>зиционными звуками, слоговых рядах с чередованием (звонких/глухих, мягких/твёрдых), слоговых сочетаний со звуком [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].</w:t>
            </w:r>
          </w:p>
          <w:p w:rsidR="006E4DA2" w:rsidRPr="00DF111B" w:rsidRDefault="006E4DA2" w:rsidP="006E4DA2">
            <w:pPr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Выделение   звуков из слов различного звуко-слогового состава; чётко, слитно, с правильным ударением произносить трёх-, четы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softHyphen/>
              <w:t>рёхсложные слова</w:t>
            </w:r>
          </w:p>
        </w:tc>
        <w:tc>
          <w:tcPr>
            <w:tcW w:w="1560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Невская В.П. Речевые игры и упражнения.-М., «Сфера», 2013</w:t>
            </w:r>
          </w:p>
          <w:p w:rsidR="006E4DA2" w:rsidRPr="00DF111B" w:rsidRDefault="006E4DA2" w:rsidP="006E4D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Логопедические занятия по развитию связной речи младших школьников. Часть 1,2.-М., «Владос», 2013.</w:t>
            </w:r>
          </w:p>
          <w:p w:rsidR="006E4DA2" w:rsidRPr="00DF111B" w:rsidRDefault="006E4DA2" w:rsidP="006E4DA2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Ефименкова Л.Н. Коррекция устной и письменной речи у учащихся начальных классов.-М., «Владос», 2015</w:t>
            </w:r>
          </w:p>
        </w:tc>
      </w:tr>
    </w:tbl>
    <w:p w:rsidR="006E4DA2" w:rsidRPr="00DF111B" w:rsidRDefault="006E4DA2" w:rsidP="008E1DAA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DF111B" w:rsidRP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c"/>
        <w:tblW w:w="0" w:type="auto"/>
        <w:tblLook w:val="04A0"/>
      </w:tblPr>
      <w:tblGrid>
        <w:gridCol w:w="769"/>
        <w:gridCol w:w="2025"/>
        <w:gridCol w:w="4311"/>
        <w:gridCol w:w="6"/>
        <w:gridCol w:w="2460"/>
      </w:tblGrid>
      <w:tr w:rsidR="00DF111B" w:rsidRPr="00DF111B" w:rsidTr="00DF111B"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№п/п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1B" w:rsidRPr="00DF111B" w:rsidTr="00DF111B"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Формирование артикуляционной базы речи(4ч)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 и фонематического восприятия (дифференциация неречевых звуков, слогов и слов, близких по звуковому составу)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  <w:p w:rsidR="00DF111B" w:rsidRPr="00DF111B" w:rsidRDefault="00DF111B" w:rsidP="00DF111B">
            <w:pPr>
              <w:tabs>
                <w:tab w:val="left" w:pos="1206"/>
              </w:tabs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914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110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свистящих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свистящих звуков С-З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</w:t>
            </w: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свистящих звуков С-С’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свистящих звуков С-Ц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свистящих звуков С-Ш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шипящих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ab/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</w:t>
            </w: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звуковЖ-З, Ж-Ш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звуковЧ-С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звуковЧ-Т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звуковЧ-Щ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 Щ-С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звуковЩ-Т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звуковЩ-Ч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</w:t>
            </w: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шипящих звуков Щ-Ш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Автоматизация  сонорных звуков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Дифференциация сонорных звуков</w:t>
            </w: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Р-Л (1ч)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сонорных звуковР-Р’ (2ч)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</w:t>
            </w: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сонорных звуков Р’-Л’ (2ч)</w:t>
            </w:r>
          </w:p>
        </w:tc>
        <w:tc>
          <w:tcPr>
            <w:tcW w:w="6084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89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сонорных звуков Р-Й (2ч)</w:t>
            </w:r>
          </w:p>
        </w:tc>
        <w:tc>
          <w:tcPr>
            <w:tcW w:w="6078" w:type="dxa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95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Дифференциация сонорных звуковЛ-Л’ (3ч)</w:t>
            </w:r>
          </w:p>
        </w:tc>
        <w:tc>
          <w:tcPr>
            <w:tcW w:w="6078" w:type="dxa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Закрепление умений и навыков правильного произнесения звука на специально подобранном материале</w:t>
            </w:r>
          </w:p>
        </w:tc>
        <w:tc>
          <w:tcPr>
            <w:tcW w:w="895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Итоговое занятие (1ч.)</w:t>
            </w:r>
          </w:p>
        </w:tc>
        <w:tc>
          <w:tcPr>
            <w:tcW w:w="6078" w:type="dxa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5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методическое пособие В.В. Коноваленко, С.В. Коноваленко «Индивидуально-подгрупповая работа по коррекции звукопроизношения». - М.: Гном-Пресс, 2001г. </w:t>
            </w:r>
          </w:p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F111B" w:rsidRPr="00DF111B" w:rsidTr="00DF111B">
        <w:trPr>
          <w:trHeight w:val="335"/>
        </w:trPr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DF111B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Итого: 34 (ч.)</w:t>
            </w:r>
          </w:p>
        </w:tc>
        <w:tc>
          <w:tcPr>
            <w:tcW w:w="6078" w:type="dxa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95" w:type="dxa"/>
            <w:gridSpan w:val="2"/>
          </w:tcPr>
          <w:p w:rsidR="00DF111B" w:rsidRPr="00DF111B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F111B" w:rsidRPr="00DF111B" w:rsidRDefault="00DF111B" w:rsidP="00DF111B">
      <w:pPr>
        <w:rPr>
          <w:rFonts w:ascii="Times New Roman" w:hAnsi="Times New Roman" w:cs="Times New Roman"/>
          <w:b/>
          <w:sz w:val="24"/>
          <w:szCs w:val="24"/>
        </w:rPr>
      </w:pPr>
    </w:p>
    <w:p w:rsidR="00DF111B" w:rsidRPr="00DF111B" w:rsidRDefault="00DF111B" w:rsidP="00DF11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111B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Style w:val="ac"/>
        <w:tblW w:w="9890" w:type="dxa"/>
        <w:tblLayout w:type="fixed"/>
        <w:tblLook w:val="04A0"/>
      </w:tblPr>
      <w:tblGrid>
        <w:gridCol w:w="675"/>
        <w:gridCol w:w="1843"/>
        <w:gridCol w:w="284"/>
        <w:gridCol w:w="567"/>
        <w:gridCol w:w="2835"/>
        <w:gridCol w:w="3686"/>
      </w:tblGrid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учащихся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tabs>
                <w:tab w:val="left" w:pos="514"/>
              </w:tabs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Вводное занятие «Давайте познакомимся»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Введение в мир общения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Знакомствос понятием речь как средство воздействия на мысли, чувства и поведение людей.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Правильно употреблять формы вежливого приветствия, понимая значение вежливых слов, правильно их употреблять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Всё начинается со слова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«Здравствуйте»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402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Основы речевого этикета (6 ч.)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Что такое этика и речевой этикет.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интерес к такой науке как «этика».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Знакомство с понятием этикет и речевой этикет.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с культурой речевого общения.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Учиться уместно употреблять слова благодарности в зависимости от ситуации.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 xml:space="preserve">Правильно обращаться с просьбой к собеседнику. 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Работать  надинтонационной выразительностью.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Роль мимики, жестов и позы в общении.</w:t>
            </w:r>
          </w:p>
        </w:tc>
        <w:tc>
          <w:tcPr>
            <w:tcW w:w="3686" w:type="dxa"/>
            <w:gridSpan w:val="3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знания о значении мимики, жестов, и позы в человеческом общении.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Знакомство с невербальными (несловесными) средства общения(мимика, жесты, телодвижения). 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Понять    роль эмоций в жизнилюдей – радость, грусть, страх;как воспринимать несловесную информацию. Обогащение эмоциональноволевой сферы ребёнка. Развитие воображения,пантомимических навыков.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 вежливых словах и их применении.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запас «вежливых» слов, развивать навыки использования их в речи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«Знакомые незнакомцы». Как общаться с незнакомыми людьми.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Расширять знания о правилах коммуникации с незнакомыми людьми.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Правила общения в разных странах мира.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знаний о правилах общения в разных странах. Заочное путешествие по странам мира.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«Этикетные ситуации»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проблемных ситуаций.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</w:tc>
      </w:tr>
      <w:tr w:rsidR="00DF111B" w:rsidRPr="00DF111B" w:rsidTr="00DF111B">
        <w:trPr>
          <w:trHeight w:val="362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Общение в семье (6 ч.)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Что нужно делать, чтобы семья жила весело и дружно?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Способствовать формированию уважительного отношения детей к своим родителям, близким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Роль традиций в семейном общении. Отношение к старшим. 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культурные традиции в общении взрослых и детей.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Учитесь говорить правильно: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Традиции моей семьи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Прививать учащимся чувство любви к своей семье и желание бережно относиться к семейным ценностям,</w:t>
            </w:r>
            <w:r w:rsidRPr="00DF111B">
              <w:rPr>
                <w:rStyle w:val="c1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развивать творческие способности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Помощь и забота по отношению к маленьким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и развивать в детях стремления уважительно относиться к братикам и сестричкам.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624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Никогда не обижайте маму.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чувство уважения и заботы к самому родному человеку – маме.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843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«Этикетные ситуации».</w:t>
            </w:r>
          </w:p>
        </w:tc>
        <w:tc>
          <w:tcPr>
            <w:tcW w:w="3686" w:type="dxa"/>
            <w:gridSpan w:val="3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проблемной ситуации «</w:t>
            </w: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Общение в семье»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Учитесь говорить правильно: Книга для учащихся в 2 частях. –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М., просвещение, 1993, 224с</w:t>
            </w:r>
          </w:p>
        </w:tc>
      </w:tr>
      <w:tr w:rsidR="00DF111B" w:rsidRPr="00DF111B" w:rsidTr="00DF111B">
        <w:trPr>
          <w:trHeight w:val="425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lastRenderedPageBreak/>
              <w:t xml:space="preserve"> Я и мои друзья (7 ч.)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Нормы взаимоотношений мальчиков и девочек.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правила дружелюбного общения между мальчиками и девочками.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Девочки и мальчики могут быть друзьями. Мальчики первыми приветствуют девочек, уступают место, пропускают вперёд. В разговоре с девочками не допускают фамильярности, делают комплименты.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Девочки не унижают достоинство мальчиков, не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навязывают свое мнение, поддерживают беседу.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Игровой тренинг «Что не так» (речевые фразы в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общении с противоположным полом), театральные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этюды.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Что значит быть хорошим другом? 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творческие способности, воспитывать чувства товарищества и взаимопомощи.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Хороший друг — он верный, преданный, на него всегда можно положиться.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Взаимопомощь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- это оказание помощи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другим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людям. Дружба - это уважительные отношения между людьми, взаимно помогающими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друг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другу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Очень важно ценить дружбу и уважать интересы друг друга. Потому что потерять хорошего друга можно легко, а вот обрести очень трудно.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«Дружба начинается с улыбки». Как завязать дружбу?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Дружба в нашей жизни. Как беречь дружбу. Человеку без друзей плохо. Культура общения между друзьями. Добрые и волшебные слова. Развитие невербальных средств общения, интонационной выразительности.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Взаимопомощь и взаимовыручка Практическое занятие «Ты – настоящий друг».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доброжелательности, стремлению понимать и принимать друг друга.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определенные поведенческие навыки при разборе проблемный ситуации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«Ты – настоящий друг»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Развитие   интонационной выразительности.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«Я – частичка детского коллектива»</w:t>
            </w:r>
          </w:p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Тренинг «Наш дружный коллектив».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Тренинг «Наш дружный коллектив».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Способствовать осознанию ребенком принадлежности к своему детскому коллективу, воспитывать уважение к одноклассникам.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Развитие   интонационной выразительности.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Style w:val="c8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 xml:space="preserve">«Почитаем о дружбе». Разбор произведений детских </w:t>
            </w:r>
            <w:r w:rsidRPr="00DF11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писателей.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Воспитывать чувство дружбы и товарищества посредством прочтения и анализа произведений детских 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писателей.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Общение с книгой, природой, людьми. Устное и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письменное общение. Роль книги в жизни человека.».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 «Этикетные ситуации»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определенные поведенческие навыки при разборе проблемной ситуации</w:t>
            </w:r>
            <w:r w:rsidRPr="00DF111B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«Я и мои друзья»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475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Мир взрослых людей(8 часов)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Золотые правила общения со взрослыми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Сформировать знания о 20-ти главных правилах взаимоотношений со взрослыми.   * к </w:t>
            </w:r>
            <w:r w:rsidRPr="00DF111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взрослым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принято обращаться на Вы. *нельзя вмешиваться в разговор </w:t>
            </w:r>
            <w:r w:rsidRPr="00DF111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взрослых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комментировать то, что они говорят друг другу. *терпеливо выслушивайте замечания </w:t>
            </w:r>
            <w:r w:rsidRPr="00DF111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взрослых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*не перебивай старшего *чаще говорите вежливые слова. (спасибо, пожалуйста и т.д.) *говори всегда правду. И т. д 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Разговор по телефону. 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113"/>
              <w:gridCol w:w="2887"/>
              <w:gridCol w:w="113"/>
            </w:tblGrid>
            <w:tr w:rsidR="00DF111B" w:rsidRPr="00DF111B" w:rsidTr="00DF111B">
              <w:trPr>
                <w:gridBefore w:val="1"/>
                <w:wBefore w:w="113" w:type="dxa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DF111B" w:rsidRPr="00DF111B" w:rsidTr="00DF111B">
              <w:trPr>
                <w:gridAfter w:val="1"/>
                <w:wAfter w:w="113" w:type="dxa"/>
              </w:trPr>
              <w:tc>
                <w:tcPr>
                  <w:tcW w:w="30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 основе проблемных ситуаций показать особенности «телефонного» этикета.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Телефон – это важное средство короткого общения.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 xml:space="preserve">Правила общения по телефону. Снимает трубку тот, кто находиться рядом с телефоном. Специальное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lastRenderedPageBreak/>
              <w:t>слово«алло». Телефонный этикет. Разыгрывание минидиалогов: по телефону, на улице, в магазине, втранспорте, театре (речевая разминка, речевая игровая ситуация, словесная игра «Испорченный телефон»)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Учитесь говорить правильно: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 пишу письмо.</w:t>
            </w:r>
          </w:p>
        </w:tc>
        <w:tc>
          <w:tcPr>
            <w:tcW w:w="3402" w:type="dxa"/>
            <w:gridSpan w:val="2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/>
            </w:tblPr>
            <w:tblGrid>
              <w:gridCol w:w="3000"/>
            </w:tblGrid>
            <w:tr w:rsidR="00DF111B" w:rsidRPr="00DF111B" w:rsidTr="00DF111B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111B" w:rsidRPr="00DF111B" w:rsidRDefault="00DF111B" w:rsidP="00DF111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умения правильного написания письма с учетом использования правил речевого этикета.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Письмо. Общение на расстоянии, современные виды общения. Устное и письменное общение. Развитие творческой инициативы. Упражнение в записи письма с помощью пиктограмм. Игровая ситуация, написание письма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Культура внешнего вида. Встречают по одёжке, провожают по уму.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у ребёнка умения выбрать нужный стилевой уровень, а также научиться уважительному отношению к себе и собеседнику, будь он взрослым или сверстником.</w:t>
            </w:r>
          </w:p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Беседа по теме: «Значение внешнего вида человека для окружающих».  По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одёжке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встречают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по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уму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провожают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— о человеке судят вначале по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внешнему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виду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а затем по его способностям. При встрече с незнакомым человеком прежде всего бросается в глаза его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внешний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вид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одежда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а после знакомства с ним отдают должное его 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уму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знаниям.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25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Этика в общественных местах.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Прививать этические нормы общения и поведения в обществе, поведения в общественных местах. 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Театр, актёры, зрители. Говорим тихо, во время действия молчим и слушаем. Театральная речь – образец для подражания. Моделирование театральных ситуаций, сказка «Вежливые слова». 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Поведение в гостях или прием гостей.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Способствовать формированию навыков правильного поведения и общения в гостях. 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Правила гостевого этикета(правила хорошего тона и общения за столом, умение поддерживать и развивать разговор, торжественная и поздравительная речи за столом) Обыгрывание ситуации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«Приём гостей» (речевая разминка, речевая ситуация, художественное слово).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New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Школьный этикет. Учитель и ученик. Нормы общения.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знания о правилах школьного этикета и особенностях общения между учителем и учеником. 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Беседа по теме: «Школьный этикет. Нормы общения ученика с </w:t>
            </w: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lastRenderedPageBreak/>
              <w:t xml:space="preserve">учителем».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Слова благодарности в зависимости от ситуации.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Культура речевого общения. Уместное употребление слов благодарности в зависимости от ситуации. Обращение с просьбой к собеседнику. Работа над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br/>
              <w:t>интонационной выразительностью.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Быстрова Т.А., Сизова Э.А., Шуйская Т.А. Логопедические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2127" w:type="dxa"/>
            <w:gridSpan w:val="2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Практическое занятие «Этикетные ситуации»</w:t>
            </w:r>
          </w:p>
        </w:tc>
        <w:tc>
          <w:tcPr>
            <w:tcW w:w="3402" w:type="dxa"/>
            <w:gridSpan w:val="2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Формировать определенные поведенческие навыки при разборе проблемных ситуаций. </w:t>
            </w:r>
            <w:r w:rsidRPr="00DF111B">
              <w:rPr>
                <w:rFonts w:ascii="Times New Roman" w:eastAsia="TimesNewRoman" w:hAnsi="Times New Roman" w:cs="Times New Roman"/>
                <w:sz w:val="24"/>
                <w:szCs w:val="24"/>
              </w:rPr>
              <w:t>Сказка «Город Спасибоград».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Развитие речевой памяти 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489"/>
        </w:trPr>
        <w:tc>
          <w:tcPr>
            <w:tcW w:w="6204" w:type="dxa"/>
            <w:gridSpan w:val="5"/>
          </w:tcPr>
          <w:p w:rsidR="00DF111B" w:rsidRPr="00DF111B" w:rsidRDefault="00DF111B" w:rsidP="00DF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Искусство спора и диалога (5 ч.)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Что такое конфликт. Хорошо ли обижаться? Хорошо ли злиться?</w:t>
            </w: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бесконфликтные отношения в классе через воспитание уважительного отношения друг к другу.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 из конфликтных ситуаций с использованием речевых формул извинения.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Правила бесконфликтного общения. Учимся общаться.</w:t>
            </w: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Формировать социально одобряемые формы поведения, содействовать осмыслению конфликтной ситуации и путей выхода из неё.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речевой памяти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произносительных навыков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Успенская Л.П., Успенский М.Б. </w:t>
            </w: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Я- владелец своих эмоций</w:t>
            </w:r>
          </w:p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Научить определять при общении с другими людьми эмоциональное состояние окружающих, тренировать умение владеть своими эмоциями.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 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Как разрешать конфликты мирным путем?</w:t>
            </w:r>
          </w:p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Мирись, мирись и больше не дерись!</w:t>
            </w: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Способствовать формированию навыков разрешения конфликтных ситуаций мирным путем.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Развитие речевой памяти и произносительных навыков 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 из конфликтных ситуаций с использованием речевых формул извинения.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</w:rPr>
              <w:t>Как научиться слушать и сопереживать.</w:t>
            </w:r>
          </w:p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Развить умение вести общение, умение выслушивать точку зрения других, понимать и принимать другого человека,</w:t>
            </w:r>
          </w:p>
          <w:p w:rsidR="00DF111B" w:rsidRPr="00DF111B" w:rsidRDefault="00DF111B" w:rsidP="00DF111B">
            <w:pPr>
              <w:spacing w:after="18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убеждать, доказывать, объяснять, правильно применять речевые формы общения.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  <w:tr w:rsidR="00DF111B" w:rsidRPr="00DF111B" w:rsidTr="00DF111B">
        <w:trPr>
          <w:trHeight w:val="803"/>
        </w:trPr>
        <w:tc>
          <w:tcPr>
            <w:tcW w:w="67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2694" w:type="dxa"/>
            <w:gridSpan w:val="3"/>
          </w:tcPr>
          <w:p w:rsidR="00DF111B" w:rsidRPr="00DF111B" w:rsidRDefault="00DF111B" w:rsidP="00DF111B">
            <w:pPr>
              <w:shd w:val="clear" w:color="auto" w:fill="FFFFFF"/>
              <w:tabs>
                <w:tab w:val="left" w:pos="5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Итоговое занятие «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Мы – мастера общения</w:t>
            </w:r>
            <w:r w:rsidRPr="00DF111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»</w:t>
            </w:r>
          </w:p>
        </w:tc>
        <w:tc>
          <w:tcPr>
            <w:tcW w:w="2835" w:type="dxa"/>
          </w:tcPr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Подведение итогов и систематизирование полученные знания и умения по пройденному </w:t>
            </w:r>
            <w:r w:rsidRPr="00DF111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курсу</w:t>
            </w:r>
          </w:p>
        </w:tc>
        <w:tc>
          <w:tcPr>
            <w:tcW w:w="3686" w:type="dxa"/>
          </w:tcPr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Антонова Л.Г. Развитие речи: Уроки риторики. Ярославль, 1997</w:t>
            </w:r>
          </w:p>
          <w:p w:rsidR="00DF111B" w:rsidRPr="00DF111B" w:rsidRDefault="00DF111B" w:rsidP="00DF11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Быстрова Т.А., Сизова Э.А., Шуйская Т.А. Логопедические игры и задания. – СПб.. 2001</w:t>
            </w:r>
          </w:p>
          <w:p w:rsidR="00DF111B" w:rsidRP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F111B">
              <w:rPr>
                <w:rFonts w:ascii="Times New Roman" w:eastAsia="Times New Roman" w:hAnsi="Times New Roman" w:cs="Times New Roman"/>
                <w:sz w:val="24"/>
                <w:szCs w:val="24"/>
              </w:rPr>
              <w:t>Успенская Л.П., Успенский М.Б. Учитесь говорить правильно: Книга для учащихся в 2 частях. – М., просвещение, 1993, 224с</w:t>
            </w:r>
          </w:p>
        </w:tc>
      </w:tr>
    </w:tbl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</w:t>
            </w:r>
          </w:p>
        </w:tc>
      </w:tr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>к АООП НОО</w:t>
            </w:r>
          </w:p>
        </w:tc>
      </w:tr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 xml:space="preserve">УТВЕРЖДЕНО </w:t>
            </w:r>
          </w:p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приказом директора школы </w:t>
            </w:r>
          </w:p>
          <w:p w:rsidR="00A05528" w:rsidRPr="00A05528" w:rsidRDefault="00A05528" w:rsidP="00A05528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>от 01.09.2023г. №138</w:t>
            </w:r>
          </w:p>
        </w:tc>
      </w:tr>
    </w:tbl>
    <w:p w:rsidR="00A05528" w:rsidRPr="00F46DC3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Pr="00F46DC3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Pr="00F46DC3" w:rsidRDefault="00A05528" w:rsidP="00A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«АБВГДейка» </w:t>
      </w: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75492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</w:t>
      </w: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Pr="00F41C05" w:rsidRDefault="00A05528" w:rsidP="00A05528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Форма работы</w:t>
      </w:r>
      <w:r w:rsidRPr="00F41C05">
        <w:rPr>
          <w:rFonts w:ascii="Times New Roman" w:hAnsi="Times New Roman" w:cs="Times New Roman"/>
          <w:sz w:val="24"/>
          <w:szCs w:val="24"/>
        </w:rPr>
        <w:t xml:space="preserve"> – групповая, подгрупповая.</w:t>
      </w:r>
      <w:r w:rsidRPr="00F41C05">
        <w:rPr>
          <w:rFonts w:ascii="Times New Roman" w:hAnsi="Times New Roman" w:cs="Times New Roman"/>
          <w:sz w:val="24"/>
          <w:szCs w:val="24"/>
        </w:rPr>
        <w:tab/>
      </w:r>
    </w:p>
    <w:p w:rsidR="00A05528" w:rsidRPr="00F41C05" w:rsidRDefault="00A05528" w:rsidP="00A05528">
      <w:pPr>
        <w:tabs>
          <w:tab w:val="left" w:pos="386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Основные методы обучения</w:t>
      </w:r>
      <w:r w:rsidRPr="00F41C05">
        <w:rPr>
          <w:rFonts w:ascii="Times New Roman" w:hAnsi="Times New Roman" w:cs="Times New Roman"/>
          <w:sz w:val="24"/>
          <w:szCs w:val="24"/>
        </w:rPr>
        <w:t>: метод словесного рисования, объяснительно-иллюстративные, игровые,  методы контроля, самоконтроля.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41C05">
        <w:rPr>
          <w:rFonts w:ascii="Times New Roman" w:hAnsi="Times New Roman" w:cs="Times New Roman"/>
          <w:b/>
          <w:sz w:val="24"/>
          <w:szCs w:val="24"/>
        </w:rPr>
        <w:t>Приёмы</w:t>
      </w:r>
      <w:r w:rsidRPr="00F41C05">
        <w:rPr>
          <w:rFonts w:ascii="Times New Roman" w:hAnsi="Times New Roman" w:cs="Times New Roman"/>
          <w:sz w:val="24"/>
          <w:szCs w:val="24"/>
        </w:rPr>
        <w:t>: использование наглядно-иллюстративного и раздаточного материала, выразительное чтение, чтение по ролям, художественное рассказывание</w:t>
      </w:r>
      <w:r w:rsidRPr="00F41C0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развитиесловесно-логического, абстрактно-логического мышления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-формирование умения выделять существенные признаки понятий, устанавливать различные отношения;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-развитие способностей к образованию суждений.</w:t>
      </w:r>
    </w:p>
    <w:p w:rsidR="00A05528" w:rsidRPr="00F41C05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Целенаправленность суждений, степень их глубины зависят от умения оперировать смыслом, понимать переносный смысл. Для этой работы можно использовать различный литературный материал, пословицы, поговорки, содержащие в себе возможности вербализации и трансформации текста.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расширение и активизацию  лексическо-грамматического строя речи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-упражнять в грамматическом оформлении предложений;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-формировать  умение сопоставлять простые и сложные предложения;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-развивать восприятие сложных синтаксических конструкций, понимание сложных логико-грамматических конструкций;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-учить составлять сложносочиненные, сложноподчиненные предложения из простых предложений;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-учить подбирать слова-антонимы, синонимы;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-упражнять в нормах согласования.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 развитие языковой способности, для формирования навыков речевой коммуникации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-воспринимать на слух художественн</w:t>
      </w:r>
      <w:r>
        <w:rPr>
          <w:rFonts w:ascii="Times New Roman" w:eastAsia="Times New Roman" w:hAnsi="Times New Roman" w:cs="Times New Roman"/>
          <w:sz w:val="24"/>
          <w:szCs w:val="24"/>
        </w:rPr>
        <w:t>ый текст (сказка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 xml:space="preserve">) в исполнении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артистов, </w:t>
      </w:r>
      <w:r w:rsidRPr="00F41C05">
        <w:rPr>
          <w:rFonts w:ascii="Times New Roman" w:eastAsia="Times New Roman" w:hAnsi="Times New Roman" w:cs="Times New Roman"/>
          <w:sz w:val="24"/>
          <w:szCs w:val="24"/>
        </w:rPr>
        <w:t>учителя, обучающихся;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-учить выразительно читать художественный текст;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умения составлять полные и краткие ответы на вопросы учителя;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-находить ответы на вопросы в тексте, иллюстрациях;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-пересказыватьподробно, кратко, выборочно небольшие тексты;       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умение грамотно выражать свои мысли;</w:t>
      </w:r>
    </w:p>
    <w:p w:rsidR="00A05528" w:rsidRPr="00F41C05" w:rsidRDefault="00A05528" w:rsidP="00A055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-составлять устный рассказ по сюжетной картинке.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hAnsi="Times New Roman" w:cs="Times New Roman"/>
          <w:b/>
          <w:i/>
          <w:sz w:val="24"/>
          <w:szCs w:val="24"/>
        </w:rPr>
        <w:t>Упражнения на</w:t>
      </w:r>
      <w:r w:rsidRPr="00F41C0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развитие познавательных процессов 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зрительное, слуховое внимание, вербальную память, быструю ориентировку в языковом материале, наблюдательность, образное мышление, фантазию, воображение.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b/>
          <w:i/>
          <w:sz w:val="24"/>
          <w:szCs w:val="24"/>
        </w:rPr>
        <w:t>Упражнения на развитие интонационной и темпо-ритмической стороны речи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lastRenderedPageBreak/>
        <w:t>-развивать правильную артикуляцию, четкую дикцию, упражнять в четком произношении слов;</w:t>
      </w:r>
    </w:p>
    <w:p w:rsidR="00A05528" w:rsidRPr="00F41C05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разнообразную интонацию, логику речи; учить находить ключевые слова в отдельных фразах и предложениях, выделять их голосом; развивать умение пользоваться интонациями, выражающими разнообразные эмоциональные состояния;</w:t>
      </w:r>
    </w:p>
    <w:p w:rsidR="00A05528" w:rsidRDefault="00A05528" w:rsidP="00A0552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41C05">
        <w:rPr>
          <w:rFonts w:ascii="Times New Roman" w:eastAsia="Times New Roman" w:hAnsi="Times New Roman" w:cs="Times New Roman"/>
          <w:sz w:val="24"/>
          <w:szCs w:val="24"/>
        </w:rPr>
        <w:t>-развивать слуховой вербальный анализ смысловой и интонационной законченности предложений.</w:t>
      </w: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КОРРЕКЦИОННОГО КУРСА</w:t>
      </w:r>
    </w:p>
    <w:p w:rsidR="00DF111B" w:rsidRPr="003B1949" w:rsidRDefault="00DF111B" w:rsidP="00DF11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DF111B" w:rsidRPr="003F2334" w:rsidRDefault="00DF111B" w:rsidP="00DF111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F2334">
        <w:rPr>
          <w:rFonts w:ascii="Times New Roman" w:eastAsia="Times New Roman" w:hAnsi="Times New Roman" w:cs="Times New Roman"/>
          <w:sz w:val="24"/>
          <w:szCs w:val="24"/>
        </w:rPr>
        <w:t>Освоение данной программы обеспечивает достижение  следующих  результатов:</w:t>
      </w:r>
    </w:p>
    <w:p w:rsidR="00DF111B" w:rsidRPr="003B1949" w:rsidRDefault="00DF111B" w:rsidP="00DF11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>предметные:</w:t>
      </w:r>
    </w:p>
    <w:p w:rsidR="00DF111B" w:rsidRPr="00E34260" w:rsidRDefault="00DF111B" w:rsidP="00DF111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-развивать и совершенствовать коммуникативную готовность к обучению, формировать коммуникативные умения и навыки, адекватные ситуации учебной деятельности: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-научить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классифицировать загадки по темам,различать значения русских слов (многозначные слова);определять неодушевленность и одуш</w:t>
      </w:r>
      <w:r>
        <w:rPr>
          <w:rFonts w:ascii="Times New Roman" w:hAnsi="Times New Roman" w:cs="Times New Roman"/>
          <w:sz w:val="24"/>
          <w:szCs w:val="24"/>
        </w:rPr>
        <w:t>евленность предметов в загадках;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-уме</w:t>
      </w:r>
      <w:r w:rsidRPr="00F41C05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подбирать пословицу, в которой выражена основная мысль сказки;</w:t>
      </w:r>
    </w:p>
    <w:p w:rsidR="00DF111B" w:rsidRPr="00F41C05" w:rsidRDefault="00DF111B" w:rsidP="00DF111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-знать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известные  русские народные сказки, её признаки  как жанра, виды сказок(бытовые, волшебные, сказки о животных);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-научить осмысленно читать и отвечать на вопросы, пересказывать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сказку кратко, выборочно или подробно;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-иллюстрировать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 услышанное или прочитанное;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-выражать</w:t>
      </w:r>
      <w:r w:rsidRPr="00F41C05">
        <w:rPr>
          <w:rFonts w:ascii="Times New Roman" w:hAnsi="Times New Roman" w:cs="Times New Roman"/>
          <w:sz w:val="24"/>
          <w:szCs w:val="24"/>
        </w:rPr>
        <w:t xml:space="preserve"> эмоции и отношение к поступкам героев при чтении по ролям.</w:t>
      </w:r>
    </w:p>
    <w:p w:rsidR="00DF111B" w:rsidRDefault="00DF111B" w:rsidP="00DF111B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>етапредметные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активизировать мыслительную деятельность</w:t>
      </w:r>
      <w:r w:rsidRPr="00C9368D">
        <w:rPr>
          <w:rFonts w:ascii="Times New Roman" w:eastAsia="Times New Roman" w:hAnsi="Times New Roman" w:cs="Times New Roman"/>
          <w:sz w:val="24"/>
          <w:szCs w:val="24"/>
        </w:rPr>
        <w:t xml:space="preserve"> ребёнка:</w:t>
      </w:r>
      <w:r w:rsidRPr="00F41C05">
        <w:rPr>
          <w:rFonts w:ascii="Times New Roman" w:hAnsi="Times New Roman" w:cs="Times New Roman"/>
          <w:sz w:val="24"/>
          <w:szCs w:val="24"/>
        </w:rPr>
        <w:t xml:space="preserve">развитие словесно-логического, </w:t>
      </w:r>
      <w:r>
        <w:rPr>
          <w:rFonts w:ascii="Times New Roman" w:hAnsi="Times New Roman" w:cs="Times New Roman"/>
          <w:sz w:val="24"/>
          <w:szCs w:val="24"/>
        </w:rPr>
        <w:t>абстрактно-логического мышления.</w:t>
      </w:r>
    </w:p>
    <w:p w:rsidR="00DF111B" w:rsidRDefault="00DF111B" w:rsidP="00DF111B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:rsidR="00DF111B" w:rsidRPr="00916947" w:rsidRDefault="00DF111B" w:rsidP="00DF111B">
      <w:pPr>
        <w:spacing w:after="15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-формировать нравственные ценности, толерантность, правильнуюоценку</w:t>
      </w:r>
      <w:r w:rsidRPr="00161B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событий,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происходящих в окружающем мире;</w:t>
      </w:r>
    </w:p>
    <w:p w:rsidR="00DF111B" w:rsidRPr="00F41C05" w:rsidRDefault="00DF111B" w:rsidP="00DF1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1C0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воспитывать  внимательное отношение к слову, культуре речи.</w:t>
      </w: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F111B" w:rsidRDefault="00DF111B" w:rsidP="00DF111B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DF111B" w:rsidRDefault="00DF111B" w:rsidP="00DF111B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tbl>
      <w:tblPr>
        <w:tblStyle w:val="ac"/>
        <w:tblW w:w="0" w:type="auto"/>
        <w:tblLook w:val="04A0"/>
      </w:tblPr>
      <w:tblGrid>
        <w:gridCol w:w="540"/>
        <w:gridCol w:w="2318"/>
        <w:gridCol w:w="2973"/>
        <w:gridCol w:w="1417"/>
        <w:gridCol w:w="2323"/>
      </w:tblGrid>
      <w:tr w:rsidR="00DF111B" w:rsidTr="00DF111B">
        <w:tc>
          <w:tcPr>
            <w:tcW w:w="540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42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562804" w:rsidRDefault="00DF111B" w:rsidP="00DF11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часов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(цифровые) 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ресурсы</w:t>
            </w:r>
          </w:p>
        </w:tc>
      </w:tr>
      <w:tr w:rsidR="00DF111B" w:rsidTr="00DF111B">
        <w:tc>
          <w:tcPr>
            <w:tcW w:w="540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342" w:type="dxa"/>
          </w:tcPr>
          <w:p w:rsidR="00DF111B" w:rsidRPr="00562804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загадок в жизни людей в глубокой древности. Классификация русских народных загадок по темам (1ч.)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DD61A8" w:rsidRDefault="00DF111B" w:rsidP="00DF11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DF111B" w:rsidRPr="00DD61A8" w:rsidRDefault="00DF111B" w:rsidP="00DF111B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F111B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42" w:type="dxa"/>
          </w:tcPr>
          <w:p w:rsidR="00DF111B" w:rsidRPr="00F41C05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Одушевленность, неодушевленность предметов в загадках (1ч.)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42" w:type="dxa"/>
          </w:tcPr>
          <w:p w:rsidR="00DF111B" w:rsidRPr="00F41C05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загадки и многозначные слова (1ч.)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4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Пословица как способ выражения основной мысли сказки (1ч.)</w:t>
            </w:r>
          </w:p>
        </w:tc>
        <w:tc>
          <w:tcPr>
            <w:tcW w:w="3093" w:type="dxa"/>
            <w:tcBorders>
              <w:left w:val="single" w:sz="4" w:space="0" w:color="auto"/>
              <w:right w:val="single" w:sz="4" w:space="0" w:color="auto"/>
            </w:tcBorders>
          </w:tcPr>
          <w:p w:rsidR="00DF111B" w:rsidRPr="00916947" w:rsidRDefault="00DF111B" w:rsidP="00DF111B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  <w:righ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Tr="00DF111B">
        <w:tc>
          <w:tcPr>
            <w:tcW w:w="540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42" w:type="dxa"/>
          </w:tcPr>
          <w:p w:rsidR="00DF111B" w:rsidRPr="00562804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сказки как жанра. Виды сказок. (1ч.)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Default="00DF111B" w:rsidP="00DF111B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916947">
              <w:rPr>
                <w:rStyle w:val="c1"/>
                <w:color w:val="000000"/>
              </w:rPr>
              <w:t>Формирование коммуникативных  </w:t>
            </w:r>
            <w:r>
              <w:rPr>
                <w:rStyle w:val="c1"/>
                <w:color w:val="000000"/>
              </w:rPr>
              <w:t xml:space="preserve">навыков 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Pr="00562804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«Заюшкина избушка»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Басня «Лиса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журавль»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Формирование коммуникативных </w:t>
            </w: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М. Г. Серия 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«Волк и семеро козлят»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«Репка»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3F2334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«Лисичка-сестричка и серый волк»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42" w:type="dxa"/>
          </w:tcPr>
          <w:p w:rsidR="00DF111B" w:rsidRPr="00D93A5C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«Гуси-лебеди» (2ч.)</w:t>
            </w:r>
          </w:p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«Кот, лиса и петух»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«Теремок»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«Рукавичка»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«У страха глаза велики»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42" w:type="dxa"/>
          </w:tcPr>
          <w:p w:rsidR="00DF111B" w:rsidRPr="00D93A5C" w:rsidRDefault="00DF111B" w:rsidP="00DF11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«Морозко» (2ч.)</w:t>
            </w:r>
          </w:p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«Мальчик с пальчик»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«Заяц-хвастун»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«Зимовье зверей» (2ч.)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42" w:type="dxa"/>
          </w:tcPr>
          <w:p w:rsidR="00DF111B" w:rsidRPr="003E40B8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 занятие  на  тему: «В гостях у сказки» (1ч.)</w:t>
            </w:r>
          </w:p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F41C05" w:rsidRDefault="00DF111B" w:rsidP="00DF11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B30763" w:rsidRDefault="00DF111B" w:rsidP="00DF111B">
            <w:pPr>
              <w:autoSpaceDE w:val="0"/>
              <w:autoSpaceDN w:val="0"/>
              <w:adjustRightInd w:val="0"/>
              <w:rPr>
                <w:rStyle w:val="c1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DF111B" w:rsidRPr="00916947" w:rsidTr="00DF111B">
        <w:tc>
          <w:tcPr>
            <w:tcW w:w="540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2" w:type="dxa"/>
          </w:tcPr>
          <w:p w:rsidR="00DF111B" w:rsidRDefault="00DF111B" w:rsidP="00DF1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33 (ч.)</w:t>
            </w:r>
          </w:p>
        </w:tc>
        <w:tc>
          <w:tcPr>
            <w:tcW w:w="3093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22" w:type="dxa"/>
            <w:tcBorders>
              <w:righ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4" w:type="dxa"/>
            <w:tcBorders>
              <w:left w:val="single" w:sz="4" w:space="0" w:color="auto"/>
            </w:tcBorders>
          </w:tcPr>
          <w:p w:rsidR="00DF111B" w:rsidRPr="00916947" w:rsidRDefault="00DF111B" w:rsidP="00DF111B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F111B" w:rsidRDefault="00DF111B" w:rsidP="00DF111B">
      <w:pPr>
        <w:spacing w:line="240" w:lineRule="auto"/>
        <w:ind w:left="39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05528" w:rsidRDefault="00A05528" w:rsidP="00A05528">
      <w:pPr>
        <w:spacing w:line="240" w:lineRule="auto"/>
        <w:ind w:left="39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 класс</w:t>
      </w:r>
    </w:p>
    <w:tbl>
      <w:tblPr>
        <w:tblStyle w:val="ac"/>
        <w:tblW w:w="0" w:type="auto"/>
        <w:tblLook w:val="04A0"/>
      </w:tblPr>
      <w:tblGrid>
        <w:gridCol w:w="549"/>
        <w:gridCol w:w="2445"/>
        <w:gridCol w:w="4594"/>
        <w:gridCol w:w="26"/>
        <w:gridCol w:w="1957"/>
      </w:tblGrid>
      <w:tr w:rsidR="00A05528" w:rsidTr="0051468A"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2804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A05528" w:rsidRPr="00562804" w:rsidRDefault="00A05528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280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05528" w:rsidTr="0051468A"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05528" w:rsidRPr="00562804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загадок в жизни людей в глубокой древности. Классификация русских народных загадок по темам (1ч.)</w:t>
            </w:r>
          </w:p>
        </w:tc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A05528" w:rsidRPr="00DD61A8" w:rsidRDefault="00A05528" w:rsidP="005146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DD61A8" w:rsidRDefault="00A05528" w:rsidP="005146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05528" w:rsidRPr="00F41C05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Одушевленность, неодушевленность предметов в загадках (1ч.)</w:t>
            </w:r>
          </w:p>
        </w:tc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A05528" w:rsidRPr="00F41C05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загадки и многозначные слова (1ч.)</w:t>
            </w:r>
          </w:p>
        </w:tc>
        <w:tc>
          <w:tcPr>
            <w:tcW w:w="4620" w:type="dxa"/>
            <w:gridSpan w:val="2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32" w:type="dxa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A05528" w:rsidRPr="00F41C05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Пословица как способ выражения основной мысли сказки (1ч.)</w:t>
            </w:r>
          </w:p>
        </w:tc>
        <w:tc>
          <w:tcPr>
            <w:tcW w:w="4590" w:type="dxa"/>
            <w:tcBorders>
              <w:left w:val="single" w:sz="4" w:space="0" w:color="auto"/>
              <w:right w:val="single" w:sz="4" w:space="0" w:color="auto"/>
            </w:tcBorders>
          </w:tcPr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М. Г. Серия «Говорушки». «Пословицы».-М.: ООО «Хатбер-пресс», 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Tr="0051468A"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</w:tcPr>
          <w:p w:rsidR="00A05528" w:rsidRPr="00562804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сказки как жанра. Виды сказок. (1ч.)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Default="00A05528" w:rsidP="0051468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916947">
              <w:rPr>
                <w:rStyle w:val="c1"/>
                <w:color w:val="000000"/>
              </w:rPr>
              <w:t>Формирование коммуникативных  </w:t>
            </w:r>
            <w:r>
              <w:rPr>
                <w:rStyle w:val="c1"/>
                <w:color w:val="000000"/>
              </w:rPr>
              <w:t xml:space="preserve">навыков 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Default="00A05528" w:rsidP="0051468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Pr="00562804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«Заюшкина избушка»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Басня «Лиса и журавль»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«Волк и семеро козлят»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навыков 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«Репка»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М. Г. Серия «Говорушки». «Пословицы».-М.: ООО «Хатбер-пресс», 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«Лисичка-сестричка и серый волк»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A05528" w:rsidRPr="00D93A5C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«Гуси-лебеди» (2ч.)</w:t>
            </w:r>
          </w:p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«Кот, лиса и петух»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«Теремок»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«Рукавичка»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 xml:space="preserve">Кузьмина М. Г. Серия «Говорушки». «Пословицы».-М.: ООО 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«У страха глаза велики»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A05528" w:rsidRPr="00D93A5C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«Морозко» (2ч.)</w:t>
            </w:r>
          </w:p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«Мальчик с пальчик»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«Заяц-хвастун»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Сказка «Зимовье зверей» (2ч.)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</w:t>
            </w:r>
            <w:r w:rsidRPr="00F41C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</w:tcPr>
          <w:p w:rsidR="00A05528" w:rsidRPr="003E40B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 занятие  на  тему: «В гостях у сказки» (1ч.)</w:t>
            </w:r>
          </w:p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947"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коммуникативных  </w:t>
            </w:r>
            <w:r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  <w:t>навыков</w:t>
            </w: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F41C05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F41C05">
              <w:rPr>
                <w:rFonts w:ascii="Times New Roman" w:hAnsi="Times New Roman" w:cs="Times New Roman"/>
                <w:sz w:val="24"/>
                <w:szCs w:val="24"/>
              </w:rPr>
              <w:t>Кузьмина М. Г. Серия «Говорушки». «Пословицы».-М.: ООО «Хатбер-пресс», 2014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5528" w:rsidRPr="00916947" w:rsidTr="0051468A"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05528" w:rsidRDefault="00A0552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34 (ч.)</w:t>
            </w:r>
          </w:p>
        </w:tc>
        <w:tc>
          <w:tcPr>
            <w:tcW w:w="4594" w:type="dxa"/>
            <w:tcBorders>
              <w:righ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58" w:type="dxa"/>
            <w:gridSpan w:val="2"/>
            <w:tcBorders>
              <w:left w:val="single" w:sz="4" w:space="0" w:color="auto"/>
            </w:tcBorders>
          </w:tcPr>
          <w:p w:rsidR="00A05528" w:rsidRPr="00916947" w:rsidRDefault="00A05528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05528" w:rsidRDefault="00A05528" w:rsidP="00A0552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A0552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0" w:type="auto"/>
        <w:tblInd w:w="-5" w:type="dxa"/>
        <w:tblLayout w:type="fixed"/>
        <w:tblLook w:val="04A0"/>
      </w:tblPr>
      <w:tblGrid>
        <w:gridCol w:w="1186"/>
        <w:gridCol w:w="6435"/>
        <w:gridCol w:w="2137"/>
      </w:tblGrid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eastAsia="Times New Roman" w:hAnsi="Times New Roman" w:cs="Times New Roman"/>
                <w:b/>
              </w:rPr>
            </w:pPr>
            <w:r w:rsidRPr="00CF152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  <w:b/>
              </w:rPr>
            </w:pPr>
            <w:r w:rsidRPr="00CF152F">
              <w:rPr>
                <w:rFonts w:ascii="Times New Roman" w:hAnsi="Times New Roman" w:cs="Times New Roman"/>
                <w:b/>
              </w:rPr>
              <w:t>Тема занятия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34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Сказочное царство слов 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 xml:space="preserve">2-3 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Путешествие в страну Слов.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4 - 5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Чудесные превращения слов.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6 -7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 гостях у слов- родственников.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8- 9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Добрые слова.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Экскурсия в прошлое. Устаревшие слова.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11- 12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Новые слова в русском языке.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Встреча с зарубежными друзьями.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14- 15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Синонимы в русском языке.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Слова- антонимы.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Слова- омонимы.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Крылатые слова.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19- 20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 королевстве ошибок.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В стране Сочинителей.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Искусство красноречия.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Праздник творчества и игры.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26- 27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Трудные слова.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28- 29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Анаграммы и  метаграммы.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30- 31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Шарады и логогрифы.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2</w:t>
            </w:r>
          </w:p>
        </w:tc>
      </w:tr>
      <w:tr w:rsidR="00A05528" w:rsidRPr="00CF152F" w:rsidTr="0051468A"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Откуда пришли наши имена.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5528" w:rsidRPr="00CF152F" w:rsidRDefault="00A05528" w:rsidP="0051468A">
            <w:pPr>
              <w:ind w:firstLine="540"/>
              <w:rPr>
                <w:rFonts w:ascii="Times New Roman" w:hAnsi="Times New Roman" w:cs="Times New Roman"/>
              </w:rPr>
            </w:pPr>
            <w:r w:rsidRPr="00CF152F">
              <w:rPr>
                <w:rFonts w:ascii="Times New Roman" w:hAnsi="Times New Roman" w:cs="Times New Roman"/>
              </w:rPr>
              <w:t>1</w:t>
            </w:r>
          </w:p>
        </w:tc>
      </w:tr>
    </w:tbl>
    <w:p w:rsidR="00DF111B" w:rsidRDefault="00DF111B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Default="00A05528" w:rsidP="00DF111B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1"/>
        <w:tblW w:w="4394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</w:tblGrid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Приложение</w:t>
            </w:r>
          </w:p>
        </w:tc>
      </w:tr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>к АООП НОО</w:t>
            </w:r>
          </w:p>
        </w:tc>
      </w:tr>
      <w:tr w:rsidR="00A05528" w:rsidRPr="00A05528" w:rsidTr="0051468A">
        <w:tc>
          <w:tcPr>
            <w:tcW w:w="4394" w:type="dxa"/>
            <w:hideMark/>
          </w:tcPr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 xml:space="preserve">УТВЕРЖДЕНО </w:t>
            </w:r>
          </w:p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 xml:space="preserve">приказом директора школы </w:t>
            </w:r>
          </w:p>
          <w:p w:rsidR="00A05528" w:rsidRPr="00A05528" w:rsidRDefault="00A05528" w:rsidP="0051468A">
            <w:pPr>
              <w:tabs>
                <w:tab w:val="left" w:pos="3735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05528">
              <w:rPr>
                <w:rFonts w:ascii="Times New Roman" w:eastAsia="Times New Roman" w:hAnsi="Times New Roman"/>
                <w:sz w:val="24"/>
                <w:szCs w:val="24"/>
              </w:rPr>
              <w:t>от 01.09.2023г. №138</w:t>
            </w:r>
          </w:p>
        </w:tc>
      </w:tr>
    </w:tbl>
    <w:p w:rsidR="00A05528" w:rsidRPr="00F46DC3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Pr="00F46DC3" w:rsidRDefault="00A05528" w:rsidP="00A05528">
      <w:pPr>
        <w:tabs>
          <w:tab w:val="left" w:pos="3735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18"/>
        </w:rPr>
      </w:pPr>
    </w:p>
    <w:p w:rsidR="00A05528" w:rsidRPr="00F46DC3" w:rsidRDefault="00A05528" w:rsidP="00A05528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«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>Развиваясь, учимся</w:t>
      </w: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» </w:t>
      </w: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Default="00A05528" w:rsidP="00A05528">
      <w:pPr>
        <w:rPr>
          <w:rFonts w:ascii="Times New Roman" w:hAnsi="Times New Roman" w:cs="Times New Roman"/>
          <w:b/>
          <w:sz w:val="24"/>
          <w:szCs w:val="24"/>
        </w:rPr>
      </w:pPr>
      <w:r w:rsidRPr="00754924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КУРСА ВНЕУРОЧНОЙ ДЕЯТЕЛЬНОСТИ</w:t>
      </w:r>
    </w:p>
    <w:p w:rsidR="00A05528" w:rsidRPr="00BD78E4" w:rsidRDefault="00A05528" w:rsidP="00A05528">
      <w:pPr>
        <w:pStyle w:val="Default"/>
        <w:jc w:val="both"/>
      </w:pPr>
      <w:r w:rsidRPr="00BD78E4">
        <w:rPr>
          <w:b/>
          <w:bCs/>
          <w:iCs/>
        </w:rPr>
        <w:t xml:space="preserve">1. Звукобуквенный анализ слов. Элементарные формы звукового анализа – 11 часов. </w:t>
      </w:r>
    </w:p>
    <w:p w:rsidR="00A05528" w:rsidRPr="00BD78E4" w:rsidRDefault="00A05528" w:rsidP="00A05528">
      <w:pPr>
        <w:pStyle w:val="Default"/>
        <w:ind w:firstLine="708"/>
        <w:jc w:val="both"/>
      </w:pPr>
      <w:r w:rsidRPr="00BD78E4">
        <w:t>Понятия «звук» – «буква», отличия понятий «звук» – «буква». Звуки гласные, согласные. Гласные буквы А, О, У, Ы, Э и звуки [а,о,у,ы,э]. Буквы М, Н, Р, Л и сонорные согласные звуки  [м, м’, н, н’, р, р’,л, л’]. Звуковой анализ слогов, односложных слов. Обогащение словарного запаса по лексическим темам: «Овощи», «Фрукты», «Грибы», «Ягоды», «Осень», «Лес».</w:t>
      </w:r>
    </w:p>
    <w:p w:rsidR="00A05528" w:rsidRPr="00BD78E4" w:rsidRDefault="00A05528" w:rsidP="00A05528">
      <w:pPr>
        <w:pStyle w:val="Default"/>
        <w:jc w:val="both"/>
      </w:pPr>
      <w:r w:rsidRPr="00BD78E4">
        <w:rPr>
          <w:b/>
          <w:bCs/>
          <w:iCs/>
        </w:rPr>
        <w:t xml:space="preserve">2. Твердые и мягкие согласные звуки – 5 часов. </w:t>
      </w:r>
    </w:p>
    <w:p w:rsidR="00A05528" w:rsidRPr="00BD78E4" w:rsidRDefault="00A05528" w:rsidP="00A05528">
      <w:pPr>
        <w:pStyle w:val="Default"/>
        <w:ind w:firstLine="708"/>
        <w:jc w:val="both"/>
      </w:pPr>
      <w:r w:rsidRPr="00BD78E4">
        <w:t>Твердые, мягкие согласные звуки. Различие твердых и мягких согласных звуков. Буквы И, Я, Е, Ё, Ю.  Обозначение мягкости согласных с помощью гласных звуков. Обозначение мягкости согласных на письме с помощью буквы ь. Звуковой анализ слогов, одно- двусложных слов. Обогащение словарного запаса по лексическим темам: «Инструменты», «Музыкальные инструменты», «Деревья».</w:t>
      </w:r>
    </w:p>
    <w:p w:rsidR="00A05528" w:rsidRPr="00BD78E4" w:rsidRDefault="00A05528" w:rsidP="00A05528">
      <w:pPr>
        <w:pStyle w:val="Default"/>
        <w:jc w:val="both"/>
      </w:pPr>
      <w:r w:rsidRPr="00BD78E4">
        <w:rPr>
          <w:b/>
          <w:bCs/>
          <w:iCs/>
        </w:rPr>
        <w:t xml:space="preserve">3. Глухие и звонкие согласные звуки – 11 часов. </w:t>
      </w:r>
    </w:p>
    <w:p w:rsidR="00A05528" w:rsidRPr="00BD78E4" w:rsidRDefault="00A05528" w:rsidP="00A05528">
      <w:pPr>
        <w:pStyle w:val="Default"/>
        <w:ind w:firstLine="708"/>
        <w:jc w:val="both"/>
      </w:pPr>
      <w:r w:rsidRPr="00BD78E4">
        <w:t xml:space="preserve">Глухие и звонкие согласные звуки в устной речи и соответствующих им букв при чтении и на письме.  Звуковой анализ слов. Анализ и синтез предложений. Буквы С, З, К, Г, П, Б, Т, Д, Ш, Ж, В, Ф. Парные согласные звуки  [с, с’, з, з’, к, к’, г, г’, п, п’, б, б’, т, т’, д, д’, в, в’, ф, ф’, ш, ж]. Обогащение словарного запаса по лексическим темам: «Дом. Семья», «Животные дикие и домашние», «Птицы зимующие и перелетные», «Посуда», «Транспорт», «Зима», «Весна». </w:t>
      </w:r>
    </w:p>
    <w:p w:rsidR="00A05528" w:rsidRPr="00BD78E4" w:rsidRDefault="00A05528" w:rsidP="00A05528">
      <w:pPr>
        <w:pStyle w:val="Default"/>
        <w:jc w:val="both"/>
      </w:pPr>
      <w:r w:rsidRPr="00BD78E4">
        <w:rPr>
          <w:b/>
          <w:bCs/>
          <w:iCs/>
        </w:rPr>
        <w:t xml:space="preserve"> 4. Непарные глухие </w:t>
      </w:r>
      <w:r>
        <w:rPr>
          <w:b/>
          <w:bCs/>
          <w:iCs/>
        </w:rPr>
        <w:t>и звонкие согласные звуки.   – 6</w:t>
      </w:r>
      <w:r w:rsidRPr="00BD78E4">
        <w:rPr>
          <w:b/>
          <w:bCs/>
          <w:iCs/>
        </w:rPr>
        <w:t xml:space="preserve"> часов. 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Непарные по глухости-звонкости согласные звуки. Непарные глухие звуки [х, х’, ц, ч’, щ’]  и обозначение их буквами X, Ц, Ч, Щ. Непарные звонкие звуки [й’, м, м’, н, н’, р, р’,л, л’]   и обозначение их буквами Й,Н,М,Р,Л</w:t>
      </w:r>
      <w:r w:rsidRPr="00B41E4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Разделительный ъ, </w:t>
      </w:r>
      <w:r w:rsidRPr="00B41E48">
        <w:rPr>
          <w:rFonts w:ascii="Times New Roman" w:hAnsi="Times New Roman" w:cs="Times New Roman"/>
          <w:sz w:val="24"/>
          <w:szCs w:val="24"/>
        </w:rPr>
        <w:t>разделительный ь.</w:t>
      </w:r>
      <w:r w:rsidRPr="00BD78E4">
        <w:rPr>
          <w:rFonts w:ascii="Times New Roman" w:hAnsi="Times New Roman" w:cs="Times New Roman"/>
          <w:sz w:val="24"/>
          <w:szCs w:val="24"/>
        </w:rPr>
        <w:t>Звуковой анализ слов. Анализ и синтез предложений.  Обогащение словарного запаса по лексическим темам:  «Цветы», «Мебель», «Одежда», «Лето».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D78E4">
        <w:rPr>
          <w:rFonts w:ascii="Times New Roman" w:hAnsi="Times New Roman" w:cs="Times New Roman"/>
          <w:b/>
          <w:i/>
          <w:sz w:val="24"/>
          <w:szCs w:val="24"/>
        </w:rPr>
        <w:t>Требования к уровню подготовки обучающихся: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дифференцировать понятия «звук» - «буква», «слово» - «предложение»;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слышать заданный звук в разных единицах речи: среди других звуков, в слогах, словах и предложениях;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находить слова  с заданными звуками;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выделять заданные  звуки в слове, определять их местонахождение сначала по принципу -  в начале, в середине, на конце слова, затем по отношению к другим звукам;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производить звуковой анализ простых слов;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давать характеристику звукам: гласные – ударные, безударные; согласные – звонкие, глухие; парные – непарные; твёрдые – мягкие, парные – непарные; шипящие - с помощью учителя-логопеда, с опорой на схему ответа и самостоятельно;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ставить ударение, делить слова  на слоги;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конструировать, реконструировать печатные, прописные и  строчные буквы;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классифицировать предметы, называть их обобщающим понятием, приводить свои примеры;</w:t>
      </w:r>
    </w:p>
    <w:p w:rsidR="00A05528" w:rsidRPr="00BD78E4" w:rsidRDefault="00A05528" w:rsidP="00A055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8E4">
        <w:rPr>
          <w:rFonts w:ascii="Times New Roman" w:hAnsi="Times New Roman" w:cs="Times New Roman"/>
          <w:sz w:val="24"/>
          <w:szCs w:val="24"/>
        </w:rPr>
        <w:t>- пользоваться элементарными приспособлениями и инструментами для ручного труда.</w:t>
      </w:r>
    </w:p>
    <w:p w:rsidR="00A05528" w:rsidRPr="00DF111B" w:rsidRDefault="00A05528" w:rsidP="00A05528">
      <w:pPr>
        <w:pStyle w:val="a6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528" w:rsidRPr="00A05528" w:rsidRDefault="00A05528" w:rsidP="00A05528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A05528" w:rsidRPr="003B1949" w:rsidRDefault="00A05528" w:rsidP="00A0552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ПЛАНИРУЕМЫЕ РЕЗУЛЬТАТЫ ОСВОЕНИЯ КОРРЕКЦИОННОГО КУРСА</w:t>
      </w:r>
      <w:r w:rsidRPr="003B194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A05528" w:rsidRDefault="00A05528" w:rsidP="00A05528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является формирование следующих умений:</w:t>
      </w:r>
    </w:p>
    <w:p w:rsidR="00A05528" w:rsidRPr="0005593D" w:rsidRDefault="00A05528" w:rsidP="00A05528">
      <w:pPr>
        <w:numPr>
          <w:ilvl w:val="0"/>
          <w:numId w:val="10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высказывать под руководством педагога самые простые общие для всех людей правила поведения при сотрудничестве (этические нормы).</w:t>
      </w:r>
    </w:p>
    <w:p w:rsidR="00A05528" w:rsidRPr="0005593D" w:rsidRDefault="00A05528" w:rsidP="00A05528">
      <w:pPr>
        <w:numPr>
          <w:ilvl w:val="0"/>
          <w:numId w:val="10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 предложенных педагогом ситуациях общения и сотрудничества, опираясь на общие для всех простые правила поведения, делать выбор, при поддержке других участников группы и педагога, как поступить.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 результатами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изучения курса являются формирование следующих универсальных учебных действий (УУД).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Регулятивные УУД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Определять и формулировать цель деятельности с помощью учителя.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Проговаривать последовательность действий 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высказывать своё предположение (версию) на основе своей работы.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работать по предложенному учителем плану.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отличать верно выполненное задание от неверного.</w:t>
      </w:r>
    </w:p>
    <w:p w:rsidR="00A05528" w:rsidRPr="0005593D" w:rsidRDefault="00A05528" w:rsidP="00A05528">
      <w:pPr>
        <w:numPr>
          <w:ilvl w:val="0"/>
          <w:numId w:val="11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Учиться совместно с учителем и другими учениками давать эмоциональную оценку деятельности товарищей.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Познавательные УУД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Ориентироваться в своей системе знаний: отличать новое от уже известного с помощью учителя. 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Symbol" w:char="F02D"/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Делать предварительный отбор источников информации: ориентироваться в учебнике (на развороте, в оглавлении, в словаре).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Добывать новые знания: находить ответы на вопросы, используя учебник, свой жизненный опыт и информацию, полученную от учителя.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делать выводы в результате совместной работы всего класса.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Перерабатывать полученную информацию: сравнивать и группировать такие математические объекты, как числа, числовые выражения, равенства, неравенства, плоские геометрические фигуры.</w:t>
      </w:r>
    </w:p>
    <w:p w:rsidR="00A05528" w:rsidRPr="0005593D" w:rsidRDefault="00A05528" w:rsidP="00A05528">
      <w:pPr>
        <w:numPr>
          <w:ilvl w:val="0"/>
          <w:numId w:val="12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информацию из одной формы в другую: составлять математические рассказы и задачи на основе простейших математических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рисунков, схем).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Коммуникативные УУД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Слушать и понимать речь других.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Читать и пересказывать текст.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A05528" w:rsidRPr="0005593D" w:rsidRDefault="00A05528" w:rsidP="00A05528">
      <w:pPr>
        <w:numPr>
          <w:ilvl w:val="0"/>
          <w:numId w:val="13"/>
        </w:numPr>
        <w:shd w:val="clear" w:color="auto" w:fill="FFFFFF"/>
        <w:spacing w:after="300" w:line="240" w:lineRule="auto"/>
        <w:ind w:left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Учиться выполнять различные роли в группе (лидера, исполнителя, критика).</w:t>
      </w:r>
    </w:p>
    <w:p w:rsidR="00A05528" w:rsidRPr="0005593D" w:rsidRDefault="00A05528" w:rsidP="00A05528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</w:t>
      </w: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результатами изучения курса являются формирование следующих умений.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 описывать признаки предметов и узнавать предметы по их признакам;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-выделять существенные признаки предметов;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-сравнивать между собой предметы, явления;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-обобщать, делать несложные выводы;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-классифицировать явления, предметы;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последовательность событий;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-судить о противоположных явлениях;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-давать определения тем или иным понятиям;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-определять отношения между предметами типа «род» - «вид»;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-выявлять функциональные отношения между понятиями;</w:t>
      </w:r>
    </w:p>
    <w:p w:rsidR="00A05528" w:rsidRPr="0005593D" w:rsidRDefault="00A05528" w:rsidP="00A05528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93D">
        <w:rPr>
          <w:rFonts w:ascii="Times New Roman" w:eastAsia="Times New Roman" w:hAnsi="Times New Roman" w:cs="Times New Roman"/>
          <w:color w:val="000000"/>
          <w:sz w:val="24"/>
          <w:szCs w:val="24"/>
        </w:rPr>
        <w:t>-выявлять закономерности и проводить аналогии.</w:t>
      </w:r>
    </w:p>
    <w:p w:rsidR="00A05528" w:rsidRPr="00BD78E4" w:rsidRDefault="00A05528" w:rsidP="00A0552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5528" w:rsidRDefault="00A05528" w:rsidP="00A05528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ТЕМАТИЧЕСКОЕ ПЛАНИРОВАНИЕ</w:t>
      </w:r>
    </w:p>
    <w:p w:rsidR="00A05528" w:rsidRDefault="00A05528" w:rsidP="00A0552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 класс</w:t>
      </w:r>
    </w:p>
    <w:p w:rsidR="00A05528" w:rsidRDefault="00A05528" w:rsidP="00A05528">
      <w:pPr>
        <w:rPr>
          <w:rFonts w:ascii="Times New Roman" w:hAnsi="Times New Roman"/>
          <w:b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620"/>
        <w:gridCol w:w="1932"/>
        <w:gridCol w:w="2103"/>
        <w:gridCol w:w="893"/>
        <w:gridCol w:w="4023"/>
      </w:tblGrid>
      <w:tr w:rsidR="00A05528" w:rsidRPr="00C123FC" w:rsidTr="0051468A">
        <w:tc>
          <w:tcPr>
            <w:tcW w:w="625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№</w:t>
            </w:r>
          </w:p>
        </w:tc>
        <w:tc>
          <w:tcPr>
            <w:tcW w:w="1932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Название раздела</w:t>
            </w:r>
          </w:p>
        </w:tc>
        <w:tc>
          <w:tcPr>
            <w:tcW w:w="2048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Краткое содержание коррекционной работы</w:t>
            </w:r>
          </w:p>
        </w:tc>
        <w:tc>
          <w:tcPr>
            <w:tcW w:w="873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Кол-во</w:t>
            </w:r>
          </w:p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C123FC">
              <w:rPr>
                <w:rFonts w:ascii="Times New Roman" w:hAnsi="Times New Roman"/>
                <w:b/>
                <w:i/>
                <w:sz w:val="28"/>
                <w:szCs w:val="28"/>
              </w:rPr>
              <w:t>часов</w:t>
            </w:r>
          </w:p>
        </w:tc>
        <w:tc>
          <w:tcPr>
            <w:tcW w:w="4093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A05528" w:rsidRPr="00684E5C" w:rsidTr="0051468A">
        <w:tc>
          <w:tcPr>
            <w:tcW w:w="625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1932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F2CB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слухового и зрительного внимания и восприятия</w:t>
            </w:r>
          </w:p>
        </w:tc>
        <w:tc>
          <w:tcPr>
            <w:tcW w:w="2048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Деление слов на слоги. Составление предложений.</w:t>
            </w:r>
          </w:p>
        </w:tc>
        <w:tc>
          <w:tcPr>
            <w:tcW w:w="873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4E5C">
              <w:rPr>
                <w:rFonts w:ascii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4093" w:type="dxa"/>
          </w:tcPr>
          <w:p w:rsidR="00A05528" w:rsidRPr="000A4B94" w:rsidRDefault="00A05528" w:rsidP="005146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B94">
              <w:rPr>
                <w:rFonts w:ascii="Times New Roman" w:hAnsi="Times New Roman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05528" w:rsidRPr="00684E5C" w:rsidTr="0051468A">
        <w:tc>
          <w:tcPr>
            <w:tcW w:w="625" w:type="dxa"/>
          </w:tcPr>
          <w:p w:rsidR="00A05528" w:rsidRPr="00C123FC" w:rsidRDefault="00A05528" w:rsidP="0051468A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1932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Звуки и буквы.</w:t>
            </w:r>
          </w:p>
        </w:tc>
        <w:tc>
          <w:tcPr>
            <w:tcW w:w="2048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684E5C">
              <w:rPr>
                <w:rFonts w:ascii="Times New Roman" w:hAnsi="Times New Roman"/>
                <w:bCs/>
                <w:iCs/>
                <w:sz w:val="24"/>
                <w:szCs w:val="24"/>
              </w:rPr>
              <w:t>Ударение, гласные 1 и 2 ряда, разделительный мягкий знак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Слоговой анализ </w:t>
            </w: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 синтез слов. Закрепление звукобуквенных связей.</w:t>
            </w:r>
          </w:p>
        </w:tc>
        <w:tc>
          <w:tcPr>
            <w:tcW w:w="873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10</w:t>
            </w:r>
          </w:p>
        </w:tc>
        <w:tc>
          <w:tcPr>
            <w:tcW w:w="4093" w:type="dxa"/>
          </w:tcPr>
          <w:p w:rsidR="00A05528" w:rsidRPr="00BD78E4" w:rsidRDefault="00A05528" w:rsidP="0051468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05528" w:rsidRPr="00684E5C" w:rsidTr="0051468A">
        <w:tc>
          <w:tcPr>
            <w:tcW w:w="625" w:type="dxa"/>
          </w:tcPr>
          <w:p w:rsidR="00A05528" w:rsidRPr="00C123FC" w:rsidRDefault="00A05528" w:rsidP="0051468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lastRenderedPageBreak/>
              <w:t xml:space="preserve">  3</w:t>
            </w:r>
          </w:p>
        </w:tc>
        <w:tc>
          <w:tcPr>
            <w:tcW w:w="1932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>Звукобуквенный анализ и синтез слов</w:t>
            </w:r>
          </w:p>
        </w:tc>
        <w:tc>
          <w:tcPr>
            <w:tcW w:w="2048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  и характеристика звуков и букв.</w:t>
            </w:r>
          </w:p>
        </w:tc>
        <w:tc>
          <w:tcPr>
            <w:tcW w:w="873" w:type="dxa"/>
          </w:tcPr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4093" w:type="dxa"/>
          </w:tcPr>
          <w:p w:rsidR="00A05528" w:rsidRPr="00BD78E4" w:rsidRDefault="00A05528" w:rsidP="0051468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05528" w:rsidRPr="00684E5C" w:rsidTr="0051468A">
        <w:tc>
          <w:tcPr>
            <w:tcW w:w="625" w:type="dxa"/>
          </w:tcPr>
          <w:p w:rsidR="00A05528" w:rsidRDefault="00A05528" w:rsidP="0051468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1932" w:type="dxa"/>
          </w:tcPr>
          <w:p w:rsidR="00A05528" w:rsidRPr="0005593D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Согласные звуки и буквы.</w:t>
            </w:r>
          </w:p>
        </w:tc>
        <w:tc>
          <w:tcPr>
            <w:tcW w:w="2048" w:type="dxa"/>
          </w:tcPr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>Буквы согласных звуков.</w:t>
            </w:r>
          </w:p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Различение согласных и гласных звуков.Твёрдые и мягкие согласные.</w:t>
            </w:r>
          </w:p>
        </w:tc>
        <w:tc>
          <w:tcPr>
            <w:tcW w:w="873" w:type="dxa"/>
          </w:tcPr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7</w:t>
            </w:r>
          </w:p>
        </w:tc>
        <w:tc>
          <w:tcPr>
            <w:tcW w:w="4093" w:type="dxa"/>
          </w:tcPr>
          <w:p w:rsidR="00A05528" w:rsidRPr="00BD78E4" w:rsidRDefault="00A05528" w:rsidP="0051468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05528" w:rsidRPr="00684E5C" w:rsidTr="0051468A">
        <w:tc>
          <w:tcPr>
            <w:tcW w:w="625" w:type="dxa"/>
          </w:tcPr>
          <w:p w:rsidR="00A05528" w:rsidRDefault="00A05528" w:rsidP="0051468A">
            <w:pPr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1932" w:type="dxa"/>
          </w:tcPr>
          <w:p w:rsidR="00A05528" w:rsidRPr="0005593D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5593D">
              <w:rPr>
                <w:rFonts w:ascii="Times New Roman" w:hAnsi="Times New Roman"/>
                <w:bCs/>
                <w:iCs/>
                <w:sz w:val="24"/>
                <w:szCs w:val="24"/>
              </w:rPr>
              <w:t>Слоговой анализ и синтез</w:t>
            </w:r>
          </w:p>
        </w:tc>
        <w:tc>
          <w:tcPr>
            <w:tcW w:w="2048" w:type="dxa"/>
          </w:tcPr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A4B94">
              <w:rPr>
                <w:rFonts w:ascii="Times New Roman" w:hAnsi="Times New Roman"/>
                <w:bCs/>
                <w:iCs/>
                <w:sz w:val="24"/>
                <w:szCs w:val="24"/>
              </w:rPr>
              <w:t>Чтение простых и сложных слогов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. </w:t>
            </w:r>
            <w:r w:rsidRPr="000A4B94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Составление слов из открвтых и закрытых слогов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73" w:type="dxa"/>
          </w:tcPr>
          <w:p w:rsidR="00A05528" w:rsidRDefault="00A05528" w:rsidP="0051468A">
            <w:pPr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5</w:t>
            </w:r>
          </w:p>
        </w:tc>
        <w:tc>
          <w:tcPr>
            <w:tcW w:w="4093" w:type="dxa"/>
          </w:tcPr>
          <w:p w:rsidR="00A05528" w:rsidRPr="00BD78E4" w:rsidRDefault="00A05528" w:rsidP="0051468A">
            <w:pPr>
              <w:pStyle w:val="a3"/>
              <w:spacing w:line="240" w:lineRule="auto"/>
              <w:ind w:firstLine="0"/>
              <w:rPr>
                <w:snapToGrid w:val="0"/>
                <w:sz w:val="24"/>
                <w:szCs w:val="24"/>
              </w:rPr>
            </w:pPr>
            <w:r w:rsidRPr="00BD78E4">
              <w:rPr>
                <w:snapToGrid w:val="0"/>
                <w:sz w:val="24"/>
                <w:szCs w:val="24"/>
              </w:rPr>
              <w:t>Алтухова Н. Г. Звуковая мозаика. – СПб.: Издательство «Лань», 1998.</w:t>
            </w:r>
          </w:p>
          <w:p w:rsidR="00A05528" w:rsidRPr="00684E5C" w:rsidRDefault="00A05528" w:rsidP="005146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05528" w:rsidRDefault="00A05528" w:rsidP="00A05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A05528" w:rsidRPr="00A05528" w:rsidRDefault="00A05528" w:rsidP="00A055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05528">
        <w:rPr>
          <w:rFonts w:ascii="Times New Roman" w:hAnsi="Times New Roman" w:cs="Times New Roman"/>
          <w:b/>
          <w:iCs/>
          <w:sz w:val="24"/>
          <w:szCs w:val="24"/>
        </w:rPr>
        <w:t>2 класс</w:t>
      </w:r>
    </w:p>
    <w:p w:rsidR="00A05528" w:rsidRDefault="00A05528" w:rsidP="00A05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40"/>
        <w:gridCol w:w="1986"/>
        <w:gridCol w:w="5088"/>
        <w:gridCol w:w="1957"/>
      </w:tblGrid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Default="00A05528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  <w:p w:rsidR="00A05528" w:rsidRPr="00A01179" w:rsidRDefault="00A05528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«Две клумбы» 2 (</w:t>
            </w:r>
            <w:r w:rsidRPr="00500CE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«Настольный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теннис» 2 (</w:t>
            </w:r>
            <w:r w:rsidRPr="00500CE0">
              <w:rPr>
                <w:rFonts w:ascii="Times New Roman" w:hAnsi="Times New Roman" w:cs="Times New Roman"/>
                <w:sz w:val="24"/>
                <w:szCs w:val="24"/>
              </w:rPr>
              <w:t>ч.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Т.А. Обучение творческому рассказыванию </w:t>
            </w:r>
            <w:r w:rsidRPr="006B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«Пугающая еда»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«Киносъёмка»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«Признание»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«Магнитофонная запись»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«Катание с горки»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«Прятки»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«Неудачная поездка»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A01179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117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«Приключение на реке»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Творческий рассказ по картине «Живой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уголок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Т.А. Обучение творческому </w:t>
            </w:r>
            <w:r w:rsidRPr="006B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«Справедливое возмущение»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«На рыбалке»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Pr="00A01179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«Вот так палка» 2 (ч.)</w:t>
            </w:r>
          </w:p>
        </w:tc>
        <w:tc>
          <w:tcPr>
            <w:tcW w:w="6546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9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«Рисунок с натуры» 2 (ч.)</w:t>
            </w:r>
          </w:p>
        </w:tc>
        <w:tc>
          <w:tcPr>
            <w:tcW w:w="6547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8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 xml:space="preserve">Ткаченко Т.А. Обучение творческому рассказыванию по картинам: пособие для логопеда / Т.А. </w:t>
            </w:r>
            <w:r w:rsidRPr="006B7C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Ткаченко.</w:t>
            </w: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рассказ по картине «Прогулка на лыжах» 3 (ч.)</w:t>
            </w:r>
          </w:p>
        </w:tc>
        <w:tc>
          <w:tcPr>
            <w:tcW w:w="6547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8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Ткаченко Т.А. Обучение творческому рассказыванию по картинам: пособие для логопеда / Т.А. Ткаченко.</w:t>
            </w: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5528" w:rsidRPr="00180681" w:rsidTr="0051468A"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занятие 1 (ч.)</w:t>
            </w:r>
          </w:p>
        </w:tc>
        <w:tc>
          <w:tcPr>
            <w:tcW w:w="6547" w:type="dxa"/>
            <w:tcBorders>
              <w:right w:val="single" w:sz="4" w:space="0" w:color="auto"/>
            </w:tcBorders>
          </w:tcPr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0681">
              <w:rPr>
                <w:rFonts w:ascii="Times New Roman" w:hAnsi="Times New Roman" w:cs="Times New Roman"/>
                <w:sz w:val="24"/>
                <w:szCs w:val="24"/>
              </w:rPr>
              <w:t>Развитие связной монологической речи-творческого рассказывания</w:t>
            </w:r>
          </w:p>
        </w:tc>
        <w:tc>
          <w:tcPr>
            <w:tcW w:w="498" w:type="dxa"/>
            <w:tcBorders>
              <w:left w:val="single" w:sz="4" w:space="0" w:color="auto"/>
            </w:tcBorders>
          </w:tcPr>
          <w:p w:rsidR="00A05528" w:rsidRPr="006B7C3F" w:rsidRDefault="00A05528" w:rsidP="0051468A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6B7C3F">
              <w:rPr>
                <w:rFonts w:ascii="Times New Roman" w:hAnsi="Times New Roman" w:cs="Times New Roman"/>
                <w:sz w:val="24"/>
                <w:szCs w:val="24"/>
              </w:rPr>
              <w:t>Обучение творческому рассказыванию по картинам: пособие для логопеда / Т.А. Ткаченко.</w:t>
            </w: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5528" w:rsidRPr="00180681" w:rsidRDefault="00A05528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5528" w:rsidRDefault="00A05528" w:rsidP="00A055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Pr="00181877" w:rsidRDefault="00181877" w:rsidP="001818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181877">
        <w:rPr>
          <w:rFonts w:ascii="Times New Roman" w:hAnsi="Times New Roman" w:cs="Times New Roman"/>
          <w:b/>
          <w:iCs/>
          <w:sz w:val="24"/>
          <w:szCs w:val="24"/>
        </w:rPr>
        <w:t>3 класс</w:t>
      </w:r>
    </w:p>
    <w:tbl>
      <w:tblPr>
        <w:tblStyle w:val="ac"/>
        <w:tblW w:w="9605" w:type="dxa"/>
        <w:tblLayout w:type="fixed"/>
        <w:tblLook w:val="04A0"/>
      </w:tblPr>
      <w:tblGrid>
        <w:gridCol w:w="829"/>
        <w:gridCol w:w="3390"/>
        <w:gridCol w:w="2268"/>
        <w:gridCol w:w="3118"/>
      </w:tblGrid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Темы и содержание коррекционной работы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виды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чебной деятельности обучающихся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bCs/>
                <w:sz w:val="24"/>
                <w:szCs w:val="24"/>
              </w:rPr>
              <w:t>Закрепление навыка слогоритмического анализа слов.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Сравнительный    анализ    рядов    однокоренных слов с целью выявления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семантического сходства и выделения одинаковых морфем - корней.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Омега, 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lastRenderedPageBreak/>
              <w:t>1996.</w:t>
            </w:r>
          </w:p>
          <w:p w:rsidR="00181877" w:rsidRPr="00B027F5" w:rsidRDefault="00181877" w:rsidP="0051468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слов, близких по смыслу, но имеющих различные корни.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слов, имеющих акустическое и графическое сходство, но различные корни и семантику.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shd w:val="clear" w:color="auto" w:fill="FFFFFF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слов, имеющих корни -омонимы (вода - водитель).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pStyle w:val="c21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B027F5">
              <w:rPr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Корни с чередующимися согласными. (1ч.)</w:t>
            </w:r>
          </w:p>
          <w:p w:rsidR="00181877" w:rsidRPr="00B027F5" w:rsidRDefault="00181877" w:rsidP="0051468A">
            <w:pPr>
              <w:tabs>
                <w:tab w:val="left" w:pos="19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AD377B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Чередование в корнях гласных о / е.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Корни с беглыми гласными.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Выделение групп  родственных слов  из рядов слов. (1ч.)</w:t>
            </w:r>
          </w:p>
          <w:p w:rsidR="00181877" w:rsidRPr="00B027F5" w:rsidRDefault="00181877" w:rsidP="0051468A">
            <w:pPr>
              <w:tabs>
                <w:tab w:val="left" w:pos="945"/>
                <w:tab w:val="left" w:pos="169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Самостоятельный   подбор   однокоренных   слов к заданным словам.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Слуховая дифференциация ударного и безударного гласных звуков.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Подбор проверочных слов путем переноса ударения в заданных словах с безударными гласными </w:t>
            </w: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корнях на гласный звук в корне и последующего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наращивания до целых слов.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Самостоятельный подбор проверочных слов </w:t>
            </w: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 заданным словам с использованием опыта пере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носа ударения с одного слога на другой.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Выбор проверочных и проверяемых слов из </w:t>
            </w: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групп родственных слов с учетом ударности и бе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зударности гласных звуков в корнях.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Подбор проверочных слов к словам с пропущен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ными безударными гласными в корнях.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Подбор проверочных слов к словам, содержащим в корнях по два безударных гласных звука.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Проверка безударных гласных в корнях слов по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предъявляемым предметным картинкам.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составе словосочетаний.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Проверка безударных гласных в корнях слов в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составе фраз.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Проверка безударных гласных в корнях слов в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составе связного текста.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Выделение безударных гласных в корнях слов и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их проверка при предъявлении фраз на слух.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Образование и морфемный состав сложных слов. (1ч.)</w:t>
            </w:r>
          </w:p>
          <w:p w:rsidR="00181877" w:rsidRPr="00B027F5" w:rsidRDefault="00181877" w:rsidP="0051468A">
            <w:pPr>
              <w:tabs>
                <w:tab w:val="left" w:pos="4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Соединительные гласные </w:t>
            </w:r>
            <w:r w:rsidRPr="00B027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B027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е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в сложных словах.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Дифференциация употребления в сложных словах соединительных гласных о и е в зависимости от мягкости или твердости конечного согласного звука в первом из корней сложного слова.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Дифференциация употребления в сложных словах соединительных гласных о и е.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rPr>
          <w:trHeight w:val="1036"/>
        </w:trPr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Соединительная гласная </w:t>
            </w:r>
            <w:r w:rsidRPr="00B027F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и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 xml:space="preserve">в сложных словах, </w:t>
            </w:r>
            <w:r w:rsidRPr="00B027F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имеющих первый корень, образованный именем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числительным.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Уточнение и закрепление представлений о предло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ге. (1ч.)</w:t>
            </w:r>
          </w:p>
          <w:p w:rsidR="00181877" w:rsidRPr="00B027F5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Уточнение и закрепление представлений о приставке как о морфеме в составе слова.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Семантическая   дифференциация   словосочета</w:t>
            </w:r>
            <w:r w:rsidRPr="00B027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ний с предлогами и слов с приставками.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Образова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ние слов приставочным и  приставочно-суффиксальным способами.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литное написание приставок с другими морфе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мами слов.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027F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аздельное написание предлогов с другими сло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вами. (1ч.)</w:t>
            </w:r>
          </w:p>
          <w:p w:rsidR="00181877" w:rsidRPr="00B027F5" w:rsidRDefault="00181877" w:rsidP="0051468A">
            <w:pPr>
              <w:tabs>
                <w:tab w:val="left" w:pos="10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Дифференциация   предлогов   и   приставок   при </w:t>
            </w: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письме. (1ч.)</w:t>
            </w:r>
          </w:p>
          <w:p w:rsidR="00181877" w:rsidRPr="00B027F5" w:rsidRDefault="00181877" w:rsidP="0051468A">
            <w:pPr>
              <w:tabs>
                <w:tab w:val="left" w:pos="27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B027F5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027F5">
              <w:rPr>
                <w:rFonts w:ascii="Times New Roman" w:hAnsi="Times New Roman" w:cs="Times New Roman"/>
                <w:iCs/>
                <w:color w:val="000000"/>
                <w:spacing w:val="3"/>
                <w:sz w:val="24"/>
                <w:szCs w:val="24"/>
              </w:rPr>
              <w:t>Ткаченко Т.А.</w:t>
            </w:r>
            <w:r w:rsidRPr="00B027F5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Логопедическая тетрадь. Развитие фонема</w:t>
            </w:r>
            <w:r w:rsidRPr="00B027F5">
              <w:rPr>
                <w:rFonts w:ascii="Times New Roman" w:hAnsi="Times New Roman" w:cs="Times New Roman"/>
                <w:color w:val="000000"/>
                <w:spacing w:val="5"/>
                <w:sz w:val="24"/>
                <w:szCs w:val="24"/>
              </w:rPr>
              <w:t>тического восприятия и навыков звукового анализа - СПб : Дет</w:t>
            </w:r>
            <w:r w:rsidRPr="00B027F5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ство-пресс, 1998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Итоговое занятие. (1ч.)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Формирование операций процесса письма</w:t>
            </w:r>
          </w:p>
        </w:tc>
        <w:tc>
          <w:tcPr>
            <w:tcW w:w="3118" w:type="dxa"/>
          </w:tcPr>
          <w:p w:rsidR="00181877" w:rsidRPr="00AD377B" w:rsidRDefault="00181877" w:rsidP="0051468A">
            <w:pPr>
              <w:widowControl w:val="0"/>
              <w:shd w:val="clear" w:color="auto" w:fill="FFFFFF"/>
              <w:tabs>
                <w:tab w:val="left" w:pos="802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color w:val="000000"/>
                <w:spacing w:val="6"/>
                <w:sz w:val="24"/>
                <w:szCs w:val="24"/>
              </w:rPr>
              <w:t>Занимательная грамматика / Сост. Е.Е. Семенова  - М :</w:t>
            </w:r>
            <w:r w:rsidRPr="00B027F5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Омега, 1996.</w:t>
            </w:r>
          </w:p>
        </w:tc>
      </w:tr>
      <w:tr w:rsidR="00181877" w:rsidRPr="00B027F5" w:rsidTr="0051468A">
        <w:tc>
          <w:tcPr>
            <w:tcW w:w="829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0" w:type="dxa"/>
          </w:tcPr>
          <w:p w:rsidR="00181877" w:rsidRPr="00B027F5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27F5">
              <w:rPr>
                <w:rFonts w:ascii="Times New Roman" w:hAnsi="Times New Roman" w:cs="Times New Roman"/>
                <w:sz w:val="24"/>
                <w:szCs w:val="24"/>
              </w:rPr>
              <w:t>Итого: 34 (ч.)</w:t>
            </w:r>
          </w:p>
        </w:tc>
        <w:tc>
          <w:tcPr>
            <w:tcW w:w="226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</w:tcPr>
          <w:p w:rsidR="00181877" w:rsidRPr="00B027F5" w:rsidRDefault="00181877" w:rsidP="0051468A">
            <w:pPr>
              <w:jc w:val="both"/>
              <w:rPr>
                <w:rStyle w:val="c1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Default="00181877" w:rsidP="00181877">
      <w:pPr>
        <w:pStyle w:val="a6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81877" w:rsidRPr="00E21470" w:rsidRDefault="00181877" w:rsidP="0018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Pr="00E214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81877" w:rsidRPr="00E21470" w:rsidRDefault="00181877" w:rsidP="0018187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АООП Н</w:t>
      </w:r>
      <w:r w:rsidRPr="00E21470">
        <w:rPr>
          <w:rFonts w:ascii="Times New Roman" w:hAnsi="Times New Roman" w:cs="Times New Roman"/>
          <w:sz w:val="24"/>
          <w:szCs w:val="24"/>
        </w:rPr>
        <w:t xml:space="preserve">ОО </w:t>
      </w: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>УТВЕРЖДЕНО</w:t>
      </w: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 xml:space="preserve">приказом директора </w:t>
      </w: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>школы от 01.09.2023 г. № 138</w:t>
      </w: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877" w:rsidRPr="00E21470" w:rsidRDefault="00181877" w:rsidP="00181877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81877" w:rsidRPr="00A05528" w:rsidRDefault="00181877" w:rsidP="00181877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181877" w:rsidRPr="00A05528" w:rsidRDefault="00181877" w:rsidP="00181877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с психологом</w:t>
      </w:r>
    </w:p>
    <w:p w:rsidR="00A05528" w:rsidRDefault="00A05528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Pr="00DF11D6" w:rsidRDefault="00181877" w:rsidP="00181877">
      <w:pPr>
        <w:spacing w:after="0" w:line="264" w:lineRule="auto"/>
        <w:ind w:left="120"/>
        <w:jc w:val="both"/>
      </w:pPr>
      <w:r w:rsidRPr="00DF11D6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</w:t>
      </w:r>
      <w:r w:rsidR="003E2A44">
        <w:rPr>
          <w:rFonts w:ascii="Times New Roman" w:hAnsi="Times New Roman"/>
          <w:b/>
          <w:color w:val="000000"/>
          <w:sz w:val="28"/>
        </w:rPr>
        <w:t>КУРСА</w:t>
      </w:r>
    </w:p>
    <w:p w:rsidR="00181877" w:rsidRDefault="00181877" w:rsidP="0018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11D6">
        <w:rPr>
          <w:rFonts w:ascii="Times New Roman" w:hAnsi="Times New Roman" w:cs="Times New Roman"/>
          <w:sz w:val="24"/>
          <w:szCs w:val="24"/>
        </w:rPr>
        <w:t xml:space="preserve">В основе программы </w:t>
      </w:r>
      <w:r>
        <w:rPr>
          <w:rFonts w:ascii="Times New Roman" w:hAnsi="Times New Roman" w:cs="Times New Roman"/>
          <w:sz w:val="24"/>
          <w:szCs w:val="24"/>
        </w:rPr>
        <w:t>4системообразующих блока</w:t>
      </w:r>
      <w:r w:rsidRPr="00DF11D6">
        <w:rPr>
          <w:rFonts w:ascii="Times New Roman" w:hAnsi="Times New Roman" w:cs="Times New Roman"/>
          <w:sz w:val="24"/>
          <w:szCs w:val="24"/>
        </w:rPr>
        <w:t>:</w:t>
      </w:r>
    </w:p>
    <w:p w:rsidR="00181877" w:rsidRDefault="00181877" w:rsidP="00181877">
      <w:pPr>
        <w:pStyle w:val="a6"/>
        <w:numPr>
          <w:ilvl w:val="0"/>
          <w:numId w:val="41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A474F">
        <w:rPr>
          <w:rFonts w:ascii="Times New Roman" w:hAnsi="Times New Roman" w:cs="Times New Roman"/>
          <w:b/>
          <w:bCs/>
          <w:sz w:val="24"/>
          <w:szCs w:val="24"/>
        </w:rPr>
        <w:t>Развитие произвольной сферы.</w:t>
      </w:r>
      <w:r w:rsidRPr="005A474F">
        <w:rPr>
          <w:rFonts w:ascii="Times New Roman" w:eastAsiaTheme="minorHAnsi" w:hAnsi="Times New Roman" w:cs="Times New Roman"/>
          <w:sz w:val="24"/>
          <w:szCs w:val="24"/>
          <w:lang w:eastAsia="en-US"/>
        </w:rPr>
        <w:t>У ребенка, по мере развития его личности, возрастает способность к произвольной психической саморегуляции и самоконтролю. Произвольность тем выше, чем больше его жизнью способны руководить словесные инструкции или мысли, рисующие конкретные образы желаемых результатов. Способность регулировать различные сферы психической жизни состоит из конкретных контролирующих умений в этих сферах. В двигательной сфере ребенок учится контролировать свои движения. В эмоциональной сфере - учится произвольно направлять свое внимание на эмоциональные ощущения, которые он испытывает; учится различать и сравнивать эмоции, направлять свое внимание на мышечные ощущения и экспрессивные движения, сопровождающие любые эмоции. В сфере общения ребенок учится устанавливать эмоциональный контакт, сопереживать, понимать чужие эмоциональные состояния. В сфере поведения – учится управлять своим поведением, предвидеть результаты своих поступков, брать на себя ответственность.</w:t>
      </w:r>
    </w:p>
    <w:p w:rsidR="00181877" w:rsidRPr="005A474F" w:rsidRDefault="00181877" w:rsidP="00181877">
      <w:pPr>
        <w:pStyle w:val="a6"/>
        <w:numPr>
          <w:ilvl w:val="0"/>
          <w:numId w:val="41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познавательной сферы. </w:t>
      </w:r>
      <w:r w:rsidRPr="005A474F">
        <w:rPr>
          <w:rFonts w:ascii="Times New Roman" w:hAnsi="Times New Roman" w:cs="Times New Roman"/>
          <w:sz w:val="24"/>
          <w:szCs w:val="24"/>
        </w:rPr>
        <w:t>На занятиях у ребенка развиваются восприятие, представление, память, воображение, мыслительные операции (анализ, синтез, обобщение, логические операции; формируются пространственные представления).</w:t>
      </w:r>
    </w:p>
    <w:p w:rsidR="00181877" w:rsidRPr="005A474F" w:rsidRDefault="00181877" w:rsidP="00181877">
      <w:pPr>
        <w:pStyle w:val="a6"/>
        <w:numPr>
          <w:ilvl w:val="0"/>
          <w:numId w:val="41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психофизического компонента.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5A474F">
        <w:rPr>
          <w:rFonts w:ascii="Times New Roman" w:hAnsi="Times New Roman" w:cs="Times New Roman"/>
          <w:sz w:val="24"/>
          <w:szCs w:val="24"/>
        </w:rPr>
        <w:t>абота над общей моторикой, мелкой моторикой рук; снятие стрессов и напряжения у детей, их тревожности;упражнения на согласование работы обоих полушарий головного мозга; обучение детей мобилизации своих сил, умению сосредотачиваться, а также расслабляться, отдыхать.</w:t>
      </w:r>
    </w:p>
    <w:p w:rsidR="00181877" w:rsidRPr="005A474F" w:rsidRDefault="00181877" w:rsidP="00181877">
      <w:pPr>
        <w:pStyle w:val="a6"/>
        <w:numPr>
          <w:ilvl w:val="0"/>
          <w:numId w:val="41"/>
        </w:numPr>
        <w:spacing w:after="0"/>
        <w:ind w:left="0"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Социальное развитие. </w:t>
      </w:r>
      <w:r w:rsidRPr="005A474F">
        <w:rPr>
          <w:rFonts w:ascii="Times New Roman" w:hAnsi="Times New Roman" w:cs="Times New Roman"/>
          <w:sz w:val="24"/>
          <w:szCs w:val="24"/>
        </w:rPr>
        <w:t>Развиваются навыки взаимодействия со сверстниками и взрослыми, желание и умение сотрудничать.</w:t>
      </w:r>
    </w:p>
    <w:p w:rsidR="00181877" w:rsidRPr="005A474F" w:rsidRDefault="00181877" w:rsidP="0018187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Подобранные упражнения для каждого занятия направлены на развитие компонентов из всех системообразующих блоков.</w:t>
      </w:r>
    </w:p>
    <w:p w:rsidR="00181877" w:rsidRDefault="00181877" w:rsidP="00181877">
      <w:pPr>
        <w:spacing w:after="0"/>
        <w:jc w:val="both"/>
      </w:pPr>
      <w:r w:rsidRPr="00AA7655">
        <w:br/>
      </w:r>
    </w:p>
    <w:p w:rsidR="00181877" w:rsidRDefault="00181877" w:rsidP="00181877">
      <w:pPr>
        <w:spacing w:after="160" w:line="259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br w:type="page"/>
      </w:r>
    </w:p>
    <w:p w:rsidR="00181877" w:rsidRPr="00DF11D6" w:rsidRDefault="00181877" w:rsidP="00181877">
      <w:pPr>
        <w:spacing w:after="0" w:line="264" w:lineRule="auto"/>
        <w:ind w:left="120"/>
        <w:jc w:val="both"/>
      </w:pPr>
      <w:r w:rsidRPr="00DF11D6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181877" w:rsidRDefault="00181877" w:rsidP="00181877">
      <w:pPr>
        <w:spacing w:after="0"/>
        <w:ind w:firstLine="709"/>
        <w:jc w:val="center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DF11D6"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  <w:t>Личностные результаты: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сформированность внутренней позиции школьника на уровне </w:t>
      </w: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положительного отношения к школе, ориентации на содержательные моменты школьной действительности и принятия образца «хорошего ученика»; 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широкая мотивационная основа учебной деятельности, включающая социальные, учебно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-</w:t>
      </w: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познавательные и внешние мотивы; 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умение </w:t>
      </w: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находит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ь</w:t>
      </w: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правильную линию поведения в той или иной ситуации; 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признание как ценности себя и процесса общения с другими людьми; </w:t>
      </w:r>
    </w:p>
    <w:p w:rsidR="00181877" w:rsidRPr="00533D7E" w:rsidRDefault="00181877" w:rsidP="00181877">
      <w:pPr>
        <w:pStyle w:val="a6"/>
        <w:numPr>
          <w:ilvl w:val="0"/>
          <w:numId w:val="38"/>
        </w:numPr>
        <w:spacing w:after="0"/>
        <w:ind w:left="426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533D7E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умение объяснить (осознать) свои состояние, потребности, желания.</w:t>
      </w:r>
    </w:p>
    <w:p w:rsidR="00181877" w:rsidRPr="00DA2423" w:rsidRDefault="00181877" w:rsidP="00181877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b/>
          <w:i/>
          <w:sz w:val="24"/>
          <w:szCs w:val="24"/>
        </w:rPr>
        <w:t>Метапредметные результаты.</w:t>
      </w: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u w:val="single"/>
        </w:rPr>
      </w:pPr>
      <w:r w:rsidRPr="0017283A">
        <w:rPr>
          <w:rStyle w:val="ad"/>
          <w:u w:val="single"/>
        </w:rPr>
        <w:t>Познавательные УУД:</w:t>
      </w:r>
    </w:p>
    <w:p w:rsidR="00181877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83A">
        <w:rPr>
          <w:rFonts w:ascii="Times New Roman" w:eastAsia="Times New Roman" w:hAnsi="Times New Roman" w:cs="Times New Roman"/>
          <w:sz w:val="24"/>
          <w:szCs w:val="24"/>
        </w:rPr>
        <w:t xml:space="preserve">навыки эффективной коммуникации – взаимодействие со сверстниками и взрослыми; </w:t>
      </w:r>
      <w:r w:rsidRPr="00BF32B4">
        <w:rPr>
          <w:rFonts w:ascii="Times New Roman" w:eastAsia="Times New Roman" w:hAnsi="Times New Roman" w:cs="Times New Roman"/>
          <w:sz w:val="24"/>
          <w:szCs w:val="24"/>
        </w:rPr>
        <w:t xml:space="preserve">наблюдать, сравнивать по признакам, сопоставлять; </w:t>
      </w:r>
    </w:p>
    <w:p w:rsidR="00181877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sz w:val="24"/>
          <w:szCs w:val="24"/>
        </w:rPr>
        <w:t xml:space="preserve">обогатить представление о собственных возможностях и способностях; </w:t>
      </w:r>
    </w:p>
    <w:p w:rsidR="00181877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sz w:val="24"/>
          <w:szCs w:val="24"/>
        </w:rPr>
        <w:t xml:space="preserve">учиться наблюдать и осознавать происходящие в самом себе изменения; </w:t>
      </w:r>
    </w:p>
    <w:p w:rsidR="00181877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sz w:val="24"/>
          <w:szCs w:val="24"/>
        </w:rPr>
        <w:t xml:space="preserve">учиться моделировать новый образ на основе личного жизненного опыта; </w:t>
      </w:r>
    </w:p>
    <w:p w:rsidR="00181877" w:rsidRPr="00BF32B4" w:rsidRDefault="00181877" w:rsidP="00181877">
      <w:pPr>
        <w:pStyle w:val="a6"/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32B4">
        <w:rPr>
          <w:rFonts w:ascii="Times New Roman" w:eastAsia="Times New Roman" w:hAnsi="Times New Roman" w:cs="Times New Roman"/>
          <w:sz w:val="24"/>
          <w:szCs w:val="24"/>
        </w:rPr>
        <w:t>адекватно воспринимать оценку учителя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rStyle w:val="ad"/>
          <w:u w:val="single"/>
        </w:rPr>
      </w:pP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i/>
          <w:u w:val="single"/>
        </w:rPr>
      </w:pPr>
      <w:r w:rsidRPr="0017283A">
        <w:rPr>
          <w:rStyle w:val="ad"/>
          <w:u w:val="single"/>
        </w:rPr>
        <w:t>Регулятивные УУД:</w:t>
      </w:r>
    </w:p>
    <w:p w:rsidR="00181877" w:rsidRPr="001075FF" w:rsidRDefault="00181877" w:rsidP="00181877">
      <w:pPr>
        <w:pStyle w:val="a6"/>
        <w:numPr>
          <w:ilvl w:val="0"/>
          <w:numId w:val="39"/>
        </w:numPr>
        <w:spacing w:after="0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</w:rPr>
        <w:t xml:space="preserve">определять и формулировать цель в совместной работе; </w:t>
      </w:r>
    </w:p>
    <w:p w:rsidR="00181877" w:rsidRPr="001075FF" w:rsidRDefault="00181877" w:rsidP="00181877">
      <w:pPr>
        <w:pStyle w:val="a6"/>
        <w:numPr>
          <w:ilvl w:val="0"/>
          <w:numId w:val="39"/>
        </w:numPr>
        <w:spacing w:after="0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</w:rPr>
        <w:t xml:space="preserve">учитывать установленные правила в планировании и контроле способа решения; </w:t>
      </w:r>
    </w:p>
    <w:p w:rsidR="00181877" w:rsidRPr="001075FF" w:rsidRDefault="00181877" w:rsidP="00181877">
      <w:pPr>
        <w:pStyle w:val="a6"/>
        <w:numPr>
          <w:ilvl w:val="0"/>
          <w:numId w:val="39"/>
        </w:numPr>
        <w:spacing w:after="0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</w:rPr>
        <w:t xml:space="preserve">реалистично строить свои взаимоотношения друг с другом и взрослыми; </w:t>
      </w:r>
    </w:p>
    <w:p w:rsidR="00181877" w:rsidRPr="00533D7E" w:rsidRDefault="00181877" w:rsidP="00181877">
      <w:pPr>
        <w:pStyle w:val="a6"/>
        <w:numPr>
          <w:ilvl w:val="0"/>
          <w:numId w:val="39"/>
        </w:numPr>
        <w:spacing w:after="0"/>
        <w:ind w:left="709" w:hanging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</w:rPr>
        <w:t>соотносить результат с целью и оценивать его.</w:t>
      </w: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rStyle w:val="ad"/>
          <w:b/>
          <w:u w:val="single"/>
        </w:rPr>
      </w:pPr>
    </w:p>
    <w:p w:rsidR="00181877" w:rsidRPr="0017283A" w:rsidRDefault="00181877" w:rsidP="00181877">
      <w:pPr>
        <w:pStyle w:val="a7"/>
        <w:spacing w:before="0" w:beforeAutospacing="0" w:after="0" w:afterAutospacing="0"/>
        <w:ind w:firstLine="709"/>
        <w:jc w:val="both"/>
        <w:rPr>
          <w:rStyle w:val="ad"/>
          <w:u w:val="single"/>
        </w:rPr>
      </w:pPr>
      <w:r w:rsidRPr="0017283A">
        <w:rPr>
          <w:rStyle w:val="ad"/>
          <w:u w:val="single"/>
        </w:rPr>
        <w:t>Коммуникативные УУД: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 xml:space="preserve">ориентироваться на позицию партнёра в общении и взаимодействии; 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 xml:space="preserve">анализировать ситуацию коммуникации с точки зрения чувств и состояний партнеров, производимых ими воздействий; 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 xml:space="preserve">учиться толерантному отношению к другому мнению; 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 xml:space="preserve">учиться самостоятельно решать проблемы в общении (приветствие и прощание; обращение;ведение непродолжительной беседы по теме;просьба о поддержке, помощи, услуге;оказание поддержки, помощи, услуги; благодарность; отказ); </w:t>
      </w:r>
    </w:p>
    <w:p w:rsidR="00181877" w:rsidRPr="001075FF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>осознавать необходимость признания и уважения прав других людей;</w:t>
      </w:r>
    </w:p>
    <w:p w:rsidR="00181877" w:rsidRPr="00DA2423" w:rsidRDefault="00181877" w:rsidP="00181877">
      <w:pPr>
        <w:pStyle w:val="a6"/>
        <w:numPr>
          <w:ilvl w:val="0"/>
          <w:numId w:val="40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75FF">
        <w:rPr>
          <w:rFonts w:ascii="Times New Roman" w:hAnsi="Times New Roman" w:cs="Times New Roman"/>
          <w:sz w:val="24"/>
          <w:szCs w:val="24"/>
        </w:rPr>
        <w:t>формулировать своё собственное мнение и позицию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81877" w:rsidRPr="0017283A" w:rsidRDefault="00181877" w:rsidP="00181877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7283A">
        <w:rPr>
          <w:rFonts w:ascii="Times New Roman" w:eastAsia="Times New Roman" w:hAnsi="Times New Roman" w:cs="Times New Roman"/>
          <w:b/>
          <w:i/>
          <w:sz w:val="24"/>
          <w:szCs w:val="24"/>
        </w:rPr>
        <w:t>Предметныерезультаты:</w:t>
      </w:r>
    </w:p>
    <w:p w:rsidR="00181877" w:rsidRPr="0017283A" w:rsidRDefault="00181877" w:rsidP="00181877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7283A">
        <w:rPr>
          <w:rFonts w:ascii="Times New Roman" w:eastAsia="Times New Roman" w:hAnsi="Times New Roman" w:cs="Times New Roman"/>
          <w:i/>
          <w:sz w:val="24"/>
          <w:szCs w:val="24"/>
        </w:rPr>
        <w:t>Обучающиеся</w:t>
      </w:r>
      <w:r w:rsidRPr="00DA2423">
        <w:rPr>
          <w:rFonts w:ascii="Times New Roman" w:eastAsia="Times New Roman" w:hAnsi="Times New Roman" w:cs="Times New Roman"/>
          <w:i/>
          <w:sz w:val="24"/>
          <w:szCs w:val="24"/>
        </w:rPr>
        <w:t>получат</w:t>
      </w:r>
      <w:r w:rsidRPr="0017283A">
        <w:rPr>
          <w:rFonts w:ascii="Times New Roman" w:eastAsia="Times New Roman" w:hAnsi="Times New Roman" w:cs="Times New Roman"/>
          <w:i/>
          <w:sz w:val="24"/>
          <w:szCs w:val="24"/>
        </w:rPr>
        <w:t>:</w:t>
      </w:r>
    </w:p>
    <w:p w:rsidR="00181877" w:rsidRPr="00DA2423" w:rsidRDefault="00181877" w:rsidP="00181877">
      <w:pPr>
        <w:pStyle w:val="a6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A2423">
        <w:rPr>
          <w:rFonts w:ascii="Times New Roman" w:eastAsia="Times New Roman" w:hAnsi="Times New Roman" w:cs="Times New Roman"/>
          <w:sz w:val="24"/>
          <w:szCs w:val="24"/>
        </w:rPr>
        <w:t xml:space="preserve"> двигательной сфере – </w:t>
      </w:r>
      <w:r w:rsidRPr="00DA2423">
        <w:rPr>
          <w:rFonts w:ascii="Times New Roman" w:hAnsi="Times New Roman" w:cs="Times New Roman"/>
          <w:sz w:val="24"/>
          <w:szCs w:val="24"/>
        </w:rPr>
        <w:t>навыки саморегуляции своих движений;</w:t>
      </w:r>
    </w:p>
    <w:p w:rsidR="00181877" w:rsidRPr="00DA2423" w:rsidRDefault="00181877" w:rsidP="00181877">
      <w:pPr>
        <w:pStyle w:val="a6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A2423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эмоциональной сфере – </w:t>
      </w:r>
      <w:r w:rsidRPr="00DA2423">
        <w:rPr>
          <w:rFonts w:ascii="Times New Roman" w:hAnsi="Times New Roman" w:cs="Times New Roman"/>
          <w:sz w:val="24"/>
          <w:szCs w:val="24"/>
        </w:rPr>
        <w:t>произвольная направленность внимания на эмоциональные ощущения, умение различать и сравнивать эмоции, направлять внимание на мышечные ощущения и экспрессивные движения, сопровождающие любые эмоции.</w:t>
      </w:r>
    </w:p>
    <w:p w:rsidR="00181877" w:rsidRPr="00DA2423" w:rsidRDefault="00181877" w:rsidP="00181877">
      <w:pPr>
        <w:pStyle w:val="a6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DA2423">
        <w:rPr>
          <w:rFonts w:ascii="Times New Roman" w:eastAsia="Times New Roman" w:hAnsi="Times New Roman" w:cs="Times New Roman"/>
          <w:sz w:val="24"/>
          <w:szCs w:val="24"/>
        </w:rPr>
        <w:t xml:space="preserve"> коммуникативной сфере – </w:t>
      </w:r>
      <w:r w:rsidRPr="00DA2423">
        <w:rPr>
          <w:rFonts w:ascii="Times New Roman" w:hAnsi="Times New Roman" w:cs="Times New Roman"/>
          <w:sz w:val="24"/>
          <w:szCs w:val="24"/>
        </w:rPr>
        <w:t xml:space="preserve">навыки установления эмоционального контакта, сопереживания, понимания чужих эмоциональных состояний; </w:t>
      </w:r>
    </w:p>
    <w:p w:rsidR="00181877" w:rsidRPr="00DA2423" w:rsidRDefault="00181877" w:rsidP="00181877">
      <w:pPr>
        <w:pStyle w:val="a6"/>
        <w:numPr>
          <w:ilvl w:val="0"/>
          <w:numId w:val="1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DA2423">
        <w:rPr>
          <w:rFonts w:ascii="Times New Roman" w:hAnsi="Times New Roman" w:cs="Times New Roman"/>
          <w:sz w:val="24"/>
          <w:szCs w:val="24"/>
        </w:rPr>
        <w:t xml:space="preserve"> сфере поведения – навыки управления своим поведением, предвидения результатов своих поступков; ответственность</w:t>
      </w:r>
    </w:p>
    <w:p w:rsidR="00181877" w:rsidRPr="00DA2423" w:rsidRDefault="00181877" w:rsidP="00181877">
      <w:pPr>
        <w:pStyle w:val="a6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423">
        <w:rPr>
          <w:rFonts w:ascii="Times New Roman" w:eastAsia="Times New Roman" w:hAnsi="Times New Roman" w:cs="Times New Roman"/>
          <w:iCs/>
          <w:sz w:val="24"/>
          <w:szCs w:val="24"/>
        </w:rPr>
        <w:t>в познавательной сфере</w:t>
      </w:r>
      <w:r w:rsidRPr="00DA2423">
        <w:rPr>
          <w:rFonts w:ascii="Times New Roman" w:eastAsia="Times New Roman" w:hAnsi="Times New Roman" w:cs="Times New Roman"/>
          <w:sz w:val="24"/>
          <w:szCs w:val="24"/>
        </w:rPr>
        <w:t xml:space="preserve"> — </w:t>
      </w:r>
      <w:r w:rsidRPr="00DA2423">
        <w:rPr>
          <w:rFonts w:ascii="Times New Roman" w:hAnsi="Times New Roman" w:cs="Times New Roman"/>
          <w:sz w:val="24"/>
          <w:szCs w:val="24"/>
        </w:rPr>
        <w:t xml:space="preserve">восприятие, представление, память, воображение, </w:t>
      </w:r>
      <w:r w:rsidRPr="00DA2423">
        <w:rPr>
          <w:rFonts w:ascii="Times New Roman" w:hAnsi="Times New Roman" w:cs="Times New Roman"/>
          <w:sz w:val="24"/>
          <w:szCs w:val="24"/>
        </w:rPr>
        <w:lastRenderedPageBreak/>
        <w:t>мыслительные операции (анализ, синтез, обобщение, логические операции; формируются пространственные представления).</w:t>
      </w:r>
    </w:p>
    <w:p w:rsidR="00181877" w:rsidRDefault="00181877" w:rsidP="00181877">
      <w:pPr>
        <w:pStyle w:val="a6"/>
        <w:spacing w:after="0" w:line="240" w:lineRule="auto"/>
        <w:ind w:left="714"/>
        <w:jc w:val="both"/>
      </w:pPr>
    </w:p>
    <w:p w:rsidR="00181877" w:rsidRPr="00DA2423" w:rsidRDefault="00181877" w:rsidP="00181877">
      <w:pPr>
        <w:pStyle w:val="a6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</w:p>
    <w:p w:rsidR="00181877" w:rsidRPr="00DA2423" w:rsidRDefault="00181877" w:rsidP="00181877">
      <w:pPr>
        <w:pStyle w:val="a6"/>
        <w:spacing w:after="0" w:line="240" w:lineRule="auto"/>
        <w:ind w:left="7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A2423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Обучащиеся получат возможность научиться:</w:t>
      </w:r>
    </w:p>
    <w:p w:rsidR="00181877" w:rsidRPr="004F290E" w:rsidRDefault="00181877" w:rsidP="00181877">
      <w:pPr>
        <w:pStyle w:val="a6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>внутренней позиции обучающегося на уровне положительного отношения к образовательной организации, понимания необходимости учения, выраженного в преобладании учебно</w:t>
      </w:r>
      <w:r w:rsidRPr="004F290E">
        <w:rPr>
          <w:rFonts w:ascii="Times New Roman" w:hAnsi="Times New Roman" w:cs="Times New Roman"/>
          <w:sz w:val="24"/>
          <w:szCs w:val="24"/>
        </w:rPr>
        <w:softHyphen/>
        <w:t xml:space="preserve">познавательных мотивов и предпочтении социального способа оценки знаний;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>выраженной устойчивой учебно</w:t>
      </w:r>
      <w:r w:rsidRPr="004F290E">
        <w:rPr>
          <w:rFonts w:ascii="Times New Roman" w:hAnsi="Times New Roman" w:cs="Times New Roman"/>
          <w:sz w:val="24"/>
          <w:szCs w:val="24"/>
        </w:rPr>
        <w:softHyphen/>
        <w:t xml:space="preserve">познавательной мотивации учения;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>адекватного понимания причин успешности/неуспешности учебной деятельности;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 xml:space="preserve">проявлять познавательную инициативу в учебном сотрудничестве; 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 xml:space="preserve">осуществлять выбор наиболее эффективных способов решения задач в зависимости от конкретных условий;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 xml:space="preserve">учитывать разные мнения и интересы и обосновывать собственную позицию; </w:t>
      </w:r>
    </w:p>
    <w:p w:rsidR="00181877" w:rsidRPr="004F290E" w:rsidRDefault="00181877" w:rsidP="00181877">
      <w:pPr>
        <w:pStyle w:val="a6"/>
        <w:numPr>
          <w:ilvl w:val="0"/>
          <w:numId w:val="4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290E">
        <w:rPr>
          <w:rFonts w:ascii="Times New Roman" w:hAnsi="Times New Roman" w:cs="Times New Roman"/>
          <w:sz w:val="24"/>
          <w:szCs w:val="24"/>
        </w:rPr>
        <w:t xml:space="preserve">продуктивно содействовать разрешению конфликтов на основе учета интересов и позиций всех участников. </w:t>
      </w:r>
    </w:p>
    <w:p w:rsidR="00181877" w:rsidRDefault="00181877" w:rsidP="00181877">
      <w:pPr>
        <w:pStyle w:val="a7"/>
        <w:shd w:val="clear" w:color="auto" w:fill="FFFFFF"/>
        <w:spacing w:before="0" w:beforeAutospacing="0" w:after="0" w:afterAutospacing="0"/>
        <w:ind w:left="720"/>
        <w:rPr>
          <w:i/>
          <w:color w:val="000000"/>
        </w:rPr>
      </w:pPr>
    </w:p>
    <w:p w:rsidR="00181877" w:rsidRDefault="00181877" w:rsidP="00181877">
      <w:pPr>
        <w:pStyle w:val="a7"/>
        <w:shd w:val="clear" w:color="auto" w:fill="FFFFFF"/>
        <w:spacing w:before="0" w:beforeAutospacing="0" w:after="0" w:afterAutospacing="0"/>
        <w:rPr>
          <w:i/>
          <w:color w:val="000000"/>
        </w:rPr>
      </w:pPr>
    </w:p>
    <w:p w:rsidR="00181877" w:rsidRPr="00533D7E" w:rsidRDefault="00181877" w:rsidP="00181877">
      <w:pPr>
        <w:spacing w:after="160" w:line="259" w:lineRule="auto"/>
        <w:rPr>
          <w:rFonts w:ascii="Times New Roman" w:hAnsi="Times New Roman"/>
          <w:b/>
          <w:color w:val="000000"/>
          <w:sz w:val="28"/>
        </w:rPr>
      </w:pPr>
      <w:r w:rsidRPr="00533D7E">
        <w:rPr>
          <w:rFonts w:ascii="Times New Roman" w:hAnsi="Times New Roman"/>
          <w:b/>
          <w:color w:val="000000"/>
          <w:sz w:val="28"/>
        </w:rPr>
        <w:br w:type="page"/>
      </w:r>
    </w:p>
    <w:p w:rsidR="00181877" w:rsidRDefault="00181877" w:rsidP="0018187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81877" w:rsidRDefault="00181877" w:rsidP="00181877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Style w:val="ac"/>
        <w:tblW w:w="0" w:type="auto"/>
        <w:tblLook w:val="04A0"/>
      </w:tblPr>
      <w:tblGrid>
        <w:gridCol w:w="490"/>
        <w:gridCol w:w="3626"/>
        <w:gridCol w:w="1499"/>
        <w:gridCol w:w="3956"/>
      </w:tblGrid>
      <w:tr w:rsidR="00181877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3963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ЭОР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Давайте познакомимся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Пойми меня.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 многое могу.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666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Игры для тебя и меня.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Мы вместе.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7BE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Узнать тебя лучше.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Кто есть кто?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Запретное движение.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3666" w:type="dxa"/>
          </w:tcPr>
          <w:p w:rsidR="00181877" w:rsidRPr="00024F9F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Составим сказку. </w:t>
            </w:r>
          </w:p>
        </w:tc>
        <w:tc>
          <w:tcPr>
            <w:tcW w:w="1225" w:type="dxa"/>
          </w:tcPr>
          <w:p w:rsidR="00181877" w:rsidRPr="001C7BE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Тактильный образ.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Рисуем настроение.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Невидимые слова.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Запретный номер.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Заколдованные.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Имитация.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Строим город.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злости.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B52EB8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Инсценировка.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B52EB8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3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razvitie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edusite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/120-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urokov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-1_4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kl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_2020_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ecp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Что общего?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B52EB8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4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razvitie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edusite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/120-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urokov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-1_4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kl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_2020_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ecp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Изобрази свой страх.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Разговор обезьяны и крокодила.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B52EB8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1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https://www.razvitie.edusite.ru/120-urokov-1_4kl_2020_ecp.pdf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Снежный ком.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B52EB8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www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razvitie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edusite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/120-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urokov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-1_4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kl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_2020_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ecp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pdf</w:t>
              </w:r>
            </w:hyperlink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Наблюдательность.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Поиск аналогий.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Можно и нельзя.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Дорисуй рисунок.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Сказка наоборот.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Запомни рассказ.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Я в школе.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Да и нет.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</w:t>
            </w: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31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Запомни фигуры.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RPr="0004374D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Групповая картина.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rPr>
          <w:trHeight w:val="1028"/>
        </w:trPr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Дерево желаний.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Pr="0004374D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491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3666" w:type="dxa"/>
          </w:tcPr>
          <w:p w:rsidR="00181877" w:rsidRPr="0021599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5997"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225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81877" w:rsidTr="0051468A">
        <w:tc>
          <w:tcPr>
            <w:tcW w:w="5382" w:type="dxa"/>
            <w:gridSpan w:val="3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3963" w:type="dxa"/>
          </w:tcPr>
          <w:p w:rsidR="00181877" w:rsidRDefault="00181877" w:rsidP="0051468A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 часа</w:t>
            </w:r>
          </w:p>
        </w:tc>
      </w:tr>
    </w:tbl>
    <w:p w:rsidR="00181877" w:rsidRDefault="00181877" w:rsidP="00181877">
      <w:pPr>
        <w:rPr>
          <w:rFonts w:ascii="Times New Roman" w:hAnsi="Times New Roman" w:cs="Times New Roman"/>
          <w:sz w:val="28"/>
          <w:szCs w:val="28"/>
        </w:rPr>
      </w:pPr>
    </w:p>
    <w:p w:rsidR="00181877" w:rsidRPr="00181877" w:rsidRDefault="00181877" w:rsidP="00181877">
      <w:pPr>
        <w:rPr>
          <w:rFonts w:ascii="Times New Roman" w:hAnsi="Times New Roman" w:cs="Times New Roman"/>
          <w:b/>
          <w:sz w:val="28"/>
          <w:szCs w:val="28"/>
        </w:rPr>
      </w:pPr>
      <w:r w:rsidRPr="00181877">
        <w:rPr>
          <w:rFonts w:ascii="Times New Roman" w:hAnsi="Times New Roman" w:cs="Times New Roman"/>
          <w:b/>
          <w:sz w:val="28"/>
          <w:szCs w:val="28"/>
        </w:rPr>
        <w:t>2 класс</w:t>
      </w:r>
    </w:p>
    <w:tbl>
      <w:tblPr>
        <w:tblStyle w:val="ac"/>
        <w:tblW w:w="0" w:type="auto"/>
        <w:tblLook w:val="04A0"/>
      </w:tblPr>
      <w:tblGrid>
        <w:gridCol w:w="529"/>
        <w:gridCol w:w="3612"/>
        <w:gridCol w:w="1515"/>
        <w:gridCol w:w="3689"/>
      </w:tblGrid>
      <w:tr w:rsidR="00181877" w:rsidRPr="000F589D" w:rsidTr="0051468A">
        <w:tc>
          <w:tcPr>
            <w:tcW w:w="529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689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памяти, пространственных представлений.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</w:t>
            </w: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произвольности действий.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тонко координированных движений.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логической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(устойчивость).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 (анализ, синтез).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рефлексии.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внимания (распределение).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мышления (нахождение общих признаков в несвязанном материале)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пространственного восприятия. Развитие наглядно-образного мышления. Развитие гибкости мыслительной деятельности.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мышления {установление закономерностей). Развитие непосредственной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представлений. Развитие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умения выделять существенные признаки. Развитие умения соотносить с образцом.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зрительно-вербального анализа и синтеза. Развитие пространственных представлений. Развитие воображения.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опосредованной памяти. Развитие мышления (установление закономерностей). Развитие мышечных ощущений (чувство усилия).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(устойчивость, переключение). Развитие наглядно-образного мышления.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Осязательные ощущения.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опосредованной памяти. Развитие зрительных ощущений. 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опосредованной памяти. Развитие наглядно-образного мышления. Развитие слухового восприятия.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словесной памяти и произвольного внимания. Развитие пространственных </w:t>
            </w: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представлений.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умения воспроизводить образец. Развитие мышления (процессы синтеза). 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(процессы анализа). Развитие наглядно-образного мышления. Развитие осязательных ощущений.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опосредованной памяти. Развитие зрительных ощущений. Развитие двигательной сферы (подчинение поведения внешним сигналам).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зрительной непосредственной памяти. Развитие мышления (установление закономерностей). Развитие мышечных ощущений (чувство усилия).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(обобщение наглядного материала). Развитие мышления (установление закономерностей). Развитие осязательных ощущений.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внутреннего плана действия. Развитие зрительной опосредованной памяти. Развитие двигательной сферы (умение быстро затормозить свои движения).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</w:t>
            </w: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3612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877" w:rsidRPr="00842504" w:rsidTr="0051468A">
        <w:tc>
          <w:tcPr>
            <w:tcW w:w="5656" w:type="dxa"/>
            <w:gridSpan w:val="3"/>
          </w:tcPr>
          <w:p w:rsidR="00181877" w:rsidRPr="00842504" w:rsidRDefault="00181877" w:rsidP="005146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689" w:type="dxa"/>
          </w:tcPr>
          <w:p w:rsidR="00181877" w:rsidRPr="00842504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81877" w:rsidRP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181877">
        <w:rPr>
          <w:rFonts w:ascii="Times New Roman" w:hAnsi="Times New Roman" w:cs="Times New Roman"/>
          <w:b/>
          <w:iCs/>
          <w:sz w:val="24"/>
          <w:szCs w:val="24"/>
        </w:rPr>
        <w:t>3 класс</w:t>
      </w:r>
    </w:p>
    <w:p w:rsidR="00181877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tbl>
      <w:tblPr>
        <w:tblStyle w:val="ac"/>
        <w:tblW w:w="0" w:type="auto"/>
        <w:tblLook w:val="04A0"/>
      </w:tblPr>
      <w:tblGrid>
        <w:gridCol w:w="529"/>
        <w:gridCol w:w="3612"/>
        <w:gridCol w:w="1515"/>
        <w:gridCol w:w="3689"/>
      </w:tblGrid>
      <w:tr w:rsidR="00181877" w:rsidRPr="000F589D" w:rsidTr="0051468A">
        <w:tc>
          <w:tcPr>
            <w:tcW w:w="529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689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ЭОР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наглядно-образного мышления.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памяти, пространственных представлений.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произвольности действий.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тонко координированных движений.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логической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(устойчивость).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мышления (анализ, синтез).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зрительного восприятия.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рефлексии.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внимания (распределение).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мышления (нахождение общих признаков в несвязанном материале)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пространственного восприятия. Развитие наглядно-образного мышления. Развитие гибкости мыслительной </w:t>
            </w:r>
            <w:r w:rsidRPr="000F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</w:t>
            </w:r>
            <w:r w:rsidRPr="000437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мышления {установление закономерностей). Развитие непосредственной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F589D">
              <w:rPr>
                <w:rFonts w:ascii="Times New Roman" w:hAnsi="Times New Roman" w:cs="Times New Roman"/>
                <w:sz w:val="24"/>
                <w:szCs w:val="24"/>
              </w:rPr>
              <w:t>Развитие пространственных представлений. Развитие зрительной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слуховой памяти.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умения выделять существенные признаки. Развитие умения соотносить с образцом.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зрительно-вербального анализа и синтеза. Развитие пространственных представлений. Развитие воображения.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2" w:type="dxa"/>
          </w:tcPr>
          <w:p w:rsidR="00181877" w:rsidRPr="000F589D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опосредованной памяти. Развитие мышления (установление закономерностей). Развитие мышечных ощущений (чувство усилия).</w:t>
            </w:r>
          </w:p>
        </w:tc>
        <w:tc>
          <w:tcPr>
            <w:tcW w:w="1515" w:type="dxa"/>
          </w:tcPr>
          <w:p w:rsidR="00181877" w:rsidRPr="000F589D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452">
              <w:rPr>
                <w:rFonts w:ascii="Times New Roman" w:hAnsi="Times New Roman" w:cs="Times New Roman"/>
                <w:sz w:val="24"/>
                <w:szCs w:val="24"/>
              </w:rPr>
              <w:t>Развитие произвольного внимания (устойчивость, переключение). Развитие наглядно-образного мышления.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Осязательные ощущения.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опосредованной памяти. Развитие зрительных ощущений. 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12" w:type="dxa"/>
          </w:tcPr>
          <w:p w:rsidR="00181877" w:rsidRPr="00632452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опосредованной памяти. Развитие наглядно-образного мышления. Развитие слухового восприятия.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словесной памяти и произвольного внимания. Развитие пространственных представлений.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умения воспроизводить образец. Развитие мышления (процессы синтеза). 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(процессы анализа). Развитие наглядно-образного мышления. Развитие осязательных ощущений.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опосредованной памяти. Развитие зрительных ощущений. Развитие двигательной сферы (подчинение поведения </w:t>
            </w: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внешним сигналам).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зрительной непосредственной памяти. Развитие мышления (установление закономерностей). Развитие мышечных ощущений (чувство усилия).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мышления (обобщение наглядного материала). Развитие мышления (установление закономерностей). Развитие осязательных ощущений.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D5F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внутреннего плана действия. Развитие зрительной опосредованной памяти. Развитие двигательной сферы (умение быстро затормозить свои движения).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612" w:type="dxa"/>
          </w:tcPr>
          <w:p w:rsidR="00181877" w:rsidRPr="000B2D5F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Диагностика.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B52EB8" w:rsidP="0051468A">
            <w:pPr>
              <w:jc w:val="both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hyperlink r:id="rId207" w:history="1">
              <w:r w:rsidR="00181877" w:rsidRPr="00FC29F6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https://psylist.net/pedagog/78.htm</w:t>
              </w:r>
            </w:hyperlink>
          </w:p>
          <w:p w:rsidR="00181877" w:rsidRPr="0004374D" w:rsidRDefault="00B52EB8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psytests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81877" w:rsidRPr="00E67BA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org</w:t>
              </w:r>
              <w:r w:rsidR="00181877" w:rsidRPr="0004374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74D">
              <w:rPr>
                <w:rFonts w:ascii="Times New Roman" w:hAnsi="Times New Roman" w:cs="Times New Roman"/>
                <w:sz w:val="24"/>
                <w:szCs w:val="24"/>
              </w:rPr>
              <w:t>https://www.razvitie.edusite.ru/120-urokov-1_4kl_2020_ecp.pdf</w:t>
            </w:r>
          </w:p>
        </w:tc>
      </w:tr>
      <w:tr w:rsidR="00181877" w:rsidTr="0051468A">
        <w:tc>
          <w:tcPr>
            <w:tcW w:w="529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612" w:type="dxa"/>
          </w:tcPr>
          <w:p w:rsidR="00181877" w:rsidRDefault="00181877" w:rsidP="0051468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Итоговое занятие.</w:t>
            </w:r>
          </w:p>
        </w:tc>
        <w:tc>
          <w:tcPr>
            <w:tcW w:w="1515" w:type="dxa"/>
          </w:tcPr>
          <w:p w:rsidR="00181877" w:rsidRDefault="00181877" w:rsidP="00514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181877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877" w:rsidRPr="00842504" w:rsidTr="0051468A">
        <w:tc>
          <w:tcPr>
            <w:tcW w:w="5656" w:type="dxa"/>
            <w:gridSpan w:val="3"/>
          </w:tcPr>
          <w:p w:rsidR="00181877" w:rsidRPr="00842504" w:rsidRDefault="00181877" w:rsidP="005146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4250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3689" w:type="dxa"/>
          </w:tcPr>
          <w:p w:rsidR="00181877" w:rsidRPr="00842504" w:rsidRDefault="00181877" w:rsidP="005146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Pr="00E21470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Pr="00E214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E2A44" w:rsidRPr="00E21470" w:rsidRDefault="003E2A44" w:rsidP="003E2A4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АООП Н</w:t>
      </w:r>
      <w:r w:rsidRPr="00E21470">
        <w:rPr>
          <w:rFonts w:ascii="Times New Roman" w:hAnsi="Times New Roman" w:cs="Times New Roman"/>
          <w:sz w:val="24"/>
          <w:szCs w:val="24"/>
        </w:rPr>
        <w:t xml:space="preserve">ОО </w:t>
      </w:r>
    </w:p>
    <w:p w:rsidR="003E2A44" w:rsidRPr="00E21470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>УТВЕРЖДЕНО</w:t>
      </w:r>
    </w:p>
    <w:p w:rsidR="003E2A44" w:rsidRPr="00E21470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 xml:space="preserve">приказом директора </w:t>
      </w:r>
    </w:p>
    <w:p w:rsidR="003E2A44" w:rsidRPr="00E21470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21470">
        <w:rPr>
          <w:rFonts w:ascii="Times New Roman" w:hAnsi="Times New Roman" w:cs="Times New Roman"/>
          <w:sz w:val="24"/>
          <w:szCs w:val="24"/>
        </w:rPr>
        <w:t>школы от 01.09.2023 г. № 138</w:t>
      </w:r>
    </w:p>
    <w:p w:rsidR="003E2A44" w:rsidRPr="00E21470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Pr="00E21470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Pr="00E21470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Pr="00E21470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Pr="00E21470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Pr="00E21470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Pr="00E21470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Pr="00E21470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Pr="00E21470" w:rsidRDefault="003E2A44" w:rsidP="003E2A44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2A44" w:rsidRPr="00E21470" w:rsidRDefault="003E2A44" w:rsidP="003E2A4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3E2A44" w:rsidRPr="00A05528" w:rsidRDefault="003E2A44" w:rsidP="003E2A4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 xml:space="preserve">Рабочая программа курса </w:t>
      </w:r>
    </w:p>
    <w:p w:rsidR="003E2A44" w:rsidRDefault="003E2A44" w:rsidP="003E2A4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A05528">
        <w:rPr>
          <w:rFonts w:ascii="Times New Roman" w:eastAsia="Times New Roman" w:hAnsi="Times New Roman" w:cs="Times New Roman"/>
          <w:b/>
          <w:sz w:val="36"/>
          <w:szCs w:val="36"/>
        </w:rPr>
        <w:t>коррекционно-развивающих занятий</w:t>
      </w:r>
    </w:p>
    <w:p w:rsidR="003E2A44" w:rsidRPr="00A05528" w:rsidRDefault="003E2A44" w:rsidP="003E2A44">
      <w:pPr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 xml:space="preserve"> «Ритмика»</w:t>
      </w: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3E2A44" w:rsidRPr="00DF11D6" w:rsidRDefault="003E2A44" w:rsidP="003E2A44">
      <w:pPr>
        <w:spacing w:after="0" w:line="264" w:lineRule="auto"/>
        <w:ind w:left="120"/>
        <w:jc w:val="both"/>
      </w:pPr>
      <w:r w:rsidRPr="00DF11D6">
        <w:rPr>
          <w:rFonts w:ascii="Times New Roman" w:hAnsi="Times New Roman"/>
          <w:b/>
          <w:color w:val="000000"/>
          <w:sz w:val="28"/>
        </w:rPr>
        <w:t xml:space="preserve">СОДЕРЖАНИЕ УЧЕБНОГО </w:t>
      </w:r>
      <w:r>
        <w:rPr>
          <w:rFonts w:ascii="Times New Roman" w:hAnsi="Times New Roman"/>
          <w:b/>
          <w:color w:val="000000"/>
          <w:sz w:val="28"/>
        </w:rPr>
        <w:t>КУРСА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2A44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Упражнения на ориентировку в пространстве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Совершенствование навыков ходьбы и бега. Ходьба вдоль стен с четкими поворотами в углах зала. Построения в шеренгу, колонну, цепочку, круг, пары. Построение в колонну по два. Перестроение из колонны парами в колонну по одному. Построение круга из шеренги и из движения врассыпную. Выполнение во время ходьбы и бега несложных заданий с предметами: обегать их, собирать, передавать друг другу, перекладывать с места на место.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Ритмико-гимнастические упражнения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Общеразвивающие упражнения. Разведение рук в стороны, раскачивание их перед собой, круговые движения, упражнения с лентами. Наклоны и повороты головы вперед, назад, в стороны, круговые движения. Наклоны туловища, сгибая и не сгибая колени. Наклоны и повороты туловища в сочетании с движениями рук вверх, в стороны, на затылок, на пояс. Повороты туловища с передачей предмета (флажки, мячи). Опускание и поднимание предметов перед собой, сбоку без сгибания колен. Выставление правой и левой ноги поочередно вперед, назад, в стороны, в исходное положение. Резкое поднимание согнутых в колене ног, как при маршировке. Сгибание и разгибание ступни в положении стоя и сидя. Упражнения на выработку осанки.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Упражнения на координацию движений. Движения правой руки вверх — вниз с одновременным движением левой руки от себя — к себе перед грудью (смена рук). Разнообразные перекрестные движения правой ноги и левой руки, левой ноги и правой руки (отведение правой ноги в сторону и возвращение в исходное положение с одновременным сгибанием и разгибанием левой руки к плечу: высокое поднимание левой ноги, согнутой в колене, с одновременным подниманием и опусканием правой руки и т. Д.). Упражнения выполняются ритмично, под музыку. Ускорение и замедление движений в соответствии с изменением темпа музыкального сопровождения. Выполнение движений в заданном темпе и после остановки музыки.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 xml:space="preserve">Упражнения на расслабление мышц. Свободное падение рук с исходного положения в стороны или перед собой. Раскачивание рук поочередно и вместе вперед, назад, вправо, влево в положении стоя и наклонившись вперед. Встряхивание кистью (отбрасывание </w:t>
      </w:r>
      <w:r w:rsidRPr="003E2A44">
        <w:rPr>
          <w:rFonts w:ascii="Times New Roman" w:hAnsi="Times New Roman" w:cs="Times New Roman"/>
          <w:sz w:val="24"/>
          <w:szCs w:val="24"/>
        </w:rPr>
        <w:lastRenderedPageBreak/>
        <w:t>воды с пальцев, имитация движения листьев во время ветра). Выбрасывание то левой, то правой ноги вперед (как при игре в футбол).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Игры под музыку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Выполнение движений в соответствии с разнообразным характером музыки, динамикой (громко, умеренно, тихо), регистрами (высокий, средний, низкий). Упражнения на самостоятельное различение темповых, динамических и мелодических изменений в музыке и выражение их в движении. Передача в движении разницы в двухчастной музыке. Выразительное исполнение в свободных плясках знакомых движений. Выразительная и эмоциональная передача в движениях игровых образов и содержания песен. Самостоятельное создание музыкально-двигательного образа. Музыкальные игры с предметами. Игры с пением и речевым сопровождением. Инсценирование доступных песен. Прохлопывание ритмического рисунка прозвучавшей мелодии.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Танцевальные упражнения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Повторение элементов танца по программе для 1 класса. Тихая, настороженная ходьба, высокий шаг, мягкий, пружинящий шаг. Неторопливый танцевальный бег, стремительный бег. Поскоки с ноги на ногу, легкие поскоки. Переменные притопы. Прыжки с выбрасыванием ноги вперед. Элементы русской пляски: шаг с притопом на месте и с продвижением, шаг с поскоками, переменный шаг; руки свободно висят вдоль корпуса, скрещены на груди; подбоченившись одной рукой, другая с платочком поднята в сторону, вверх, слегка согнута в локте (для девочек).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Движения парами: бег, ходьба с приседанием, кружение с продвижением. Основные движения местных народных танцев. Задача : слушать музыку и понимать команды, разнообразить набор привычных движений, развивать координацию, чувство ритма, память, внимание. Воспитательные задачи: подготовка к уроку, переключение от одного вида к другому в ходе танца. . Диско-танцы: «Танец цветов», “Полька”,   “Вару-вару”, “Стирка”, «Полонез».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Зеркало. Русская народная мелодия «Ой, хмель, мой хмелек».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Парная пляска. Чешская народная мелодия.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Хлопки. Полька. Музыка Ю. Слонова.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Русская хороводная пляска. Русская народная мелодия «Выйду ль я на реченьку».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2A44">
        <w:rPr>
          <w:rFonts w:ascii="Times New Roman" w:hAnsi="Times New Roman" w:cs="Times New Roman"/>
          <w:b/>
          <w:sz w:val="24"/>
          <w:szCs w:val="24"/>
        </w:rPr>
        <w:lastRenderedPageBreak/>
        <w:t>3 класс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Упражнения на ориентировку в пространстве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Ходьба в соответствии с метрической пульсацией: чередование ходьбы с приседанием, со сгибанием коленей, на носках, широким и мелким шагом, на пятках, держа ровно спину. Построение в колонны по три. Перестроение из одного круга в два, три отдельных маленьких круга и концентрические круги путем отступления одной группы детей на шаг вперед, другой — на шаг назад. Перестроение из общего круга в кружочки по два, три, четыре человека и обратно в общий круг. Выполнение движений с предметами, более сложных, чем в предыдущих классах.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Ритмико-гимнастические упражнения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Общеразвивающие упражнения. Наклоны, повороты и круговые движения головы. Движения рук в разных направлениях: отведение рук в стороны и скрещивание их перед собой с обхватом плеч; разведение рук в стороны с напряжением (растягивание резинки). Повороты туловища в сочетании с наклонами; повороты туловища вперед, в стороны с движениями рук. Неторопливое приседание с напряженным разведением коленей в сторону, медленное возвращение в исходное положение. Поднимание на носках и полуприседание. Круговые движения ступни. Приседание с одновременным выставлением ноги вперед в сторону. Перелезание через сцепленные руки, через палку. Упражнения на выработку осанки.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Упражнения на координацию движений. Взмахом отвести правую ногу в сторону и поднять руки через стороны вверх, хлопнуть в ладоши, повернуть голову в сторону, противоположную взмаху ноги. Круговые движения левой ноги в сочетании с круговыми движениями правой руки. Упражнения на сложную координацию движений с предметами (флажками, мячами, обручами, скакалками). Одновременноеотхлопывание и протопывание несложных ритмических рисунков в среднем и быстром темпе с музыкальным сопровождением (под барабан, бубен). Самостоятельное составление простых ритмических рисунков. Протопывание того, что учитель прохлопал, и наоборот.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 xml:space="preserve">Упражнения на расслабление мышц. Выпрямление рук в суставах и напряжение всех мышц от плеча до кончиков пальцев; не опуская рук, ослабить напряжение, давая плечам, кистям, пальцам слегка пассивно согнуться (руки как бы ложатся на мягкую подушку). Поднять руки вверх, вытянуть весь корпус — стойка на полупальцах, быстрым движением </w:t>
      </w:r>
      <w:r w:rsidRPr="003E2A44">
        <w:rPr>
          <w:rFonts w:ascii="Times New Roman" w:hAnsi="Times New Roman" w:cs="Times New Roman"/>
          <w:sz w:val="24"/>
          <w:szCs w:val="24"/>
        </w:rPr>
        <w:lastRenderedPageBreak/>
        <w:t>согнуться и сесть на корточки (большие и маленькие). Перенесение тяжести тела с ноги на ногу, из стороны в сторону.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Игры под музыку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Передача в движениях частей музыкального произведения, чередование музыкальных фраз. Передача в движении динамического нарастания в музыке, сильной доли такта. Самостоятельное ускорение и замедление темпа разнообразных движений. Исполнение движений пружиннее, лавне, спокойнее, с размахом, применяя для этого известные элементы движений и танца. Упражнения в передаче игровых образов при инсценировке песен. Передача в движениях развернутого сюжета музыкального рассказа. Смена ролей в импровизации. Придумывание вариантов к играм и пляскам. Действия с воображаемыми предметами. Подвижные игры с пением и речевым сопровождением.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Танцевальные упражнения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Повторение элементов танца по программе 2 класса. Шаг на носках, шаг польки. Широкий, высокий бег. Сильные поскоки, боковой галоп. Элементы русской пляски: приставные шаги с приседанием, полуприседание с выставлением ноги на пятку, присядка и полуприсядка на месте и с продвижением. Движения парами: боковой галоп, поскоки. Основные движения народных танцев.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Дружные тройки. Полька. Музыка И. Штрауса.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Украинская пляска «Коло». Украинская народная мелодия.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Парная пляска. Чешская народная мелодия.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Танец с хлопками. Карельская народная мелодия.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E2A44"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3E2A44" w:rsidRPr="003E2A44" w:rsidRDefault="003E2A44" w:rsidP="003E2A44">
      <w:pPr>
        <w:pStyle w:val="a7"/>
        <w:spacing w:before="0" w:beforeAutospacing="0" w:after="240" w:afterAutospacing="0"/>
        <w:rPr>
          <w:color w:val="010101"/>
        </w:rPr>
      </w:pPr>
      <w:r w:rsidRPr="003E2A44">
        <w:rPr>
          <w:color w:val="010101"/>
        </w:rPr>
        <w:t>Упражнения на ориентировку в пространстве</w:t>
      </w:r>
    </w:p>
    <w:p w:rsidR="003E2A44" w:rsidRPr="003E2A44" w:rsidRDefault="003E2A44" w:rsidP="003E2A44">
      <w:pPr>
        <w:pStyle w:val="a7"/>
        <w:spacing w:before="0" w:beforeAutospacing="0" w:after="240" w:afterAutospacing="0"/>
        <w:rPr>
          <w:color w:val="010101"/>
        </w:rPr>
      </w:pPr>
      <w:r w:rsidRPr="003E2A44">
        <w:rPr>
          <w:color w:val="010101"/>
        </w:rPr>
        <w:t>Перестроение из колонны по одному в колонну по четы</w:t>
      </w:r>
      <w:r w:rsidRPr="003E2A44">
        <w:rPr>
          <w:color w:val="010101"/>
        </w:rPr>
        <w:softHyphen/>
        <w:t>ре. Построение в шахматном порядке. Перестроение из не</w:t>
      </w:r>
      <w:r w:rsidRPr="003E2A44">
        <w:rPr>
          <w:color w:val="010101"/>
        </w:rPr>
        <w:softHyphen/>
        <w:t>скольких колонн в несколько кругов, сужение и расширение их. Перестроение из простых и концентрических кругов в звездочки и карусели. Ходьба по центру зала, умение наме</w:t>
      </w:r>
      <w:r w:rsidRPr="003E2A44">
        <w:rPr>
          <w:color w:val="010101"/>
        </w:rPr>
        <w:softHyphen/>
        <w:t>чать диагональные линии из угла в угол. Сохранение пра</w:t>
      </w:r>
      <w:r w:rsidRPr="003E2A44">
        <w:rPr>
          <w:color w:val="010101"/>
        </w:rPr>
        <w:softHyphen/>
        <w:t>вильной дистанции во всех видах построений с использова</w:t>
      </w:r>
      <w:r w:rsidRPr="003E2A44">
        <w:rPr>
          <w:color w:val="010101"/>
        </w:rPr>
        <w:softHyphen/>
        <w:t>нием лент, обручей, скакалок. Упражнения с предметами, более сложные, чем в предыдущих классах.</w:t>
      </w:r>
    </w:p>
    <w:p w:rsidR="003E2A44" w:rsidRPr="003E2A44" w:rsidRDefault="003E2A44" w:rsidP="003E2A44">
      <w:pPr>
        <w:pStyle w:val="a7"/>
        <w:spacing w:before="0" w:beforeAutospacing="0" w:after="240" w:afterAutospacing="0"/>
        <w:rPr>
          <w:color w:val="010101"/>
        </w:rPr>
      </w:pPr>
      <w:r w:rsidRPr="003E2A44">
        <w:rPr>
          <w:color w:val="010101"/>
        </w:rPr>
        <w:t>Ритмико-гимнастические упражнения</w:t>
      </w:r>
    </w:p>
    <w:p w:rsidR="003E2A44" w:rsidRPr="003E2A44" w:rsidRDefault="003E2A44" w:rsidP="003E2A44">
      <w:pPr>
        <w:pStyle w:val="a7"/>
        <w:spacing w:before="0" w:beforeAutospacing="0" w:after="240" w:afterAutospacing="0"/>
        <w:rPr>
          <w:color w:val="010101"/>
        </w:rPr>
      </w:pPr>
      <w:r w:rsidRPr="003E2A44">
        <w:rPr>
          <w:color w:val="010101"/>
        </w:rPr>
        <w:lastRenderedPageBreak/>
        <w:t>Общеразвивающие упражнения. Круговые движения голо</w:t>
      </w:r>
      <w:r w:rsidRPr="003E2A44">
        <w:rPr>
          <w:color w:val="010101"/>
        </w:rPr>
        <w:softHyphen/>
        <w:t>вы, наклоны вперед, назад, в стороны. Выбрасывание рук вперед, в стороны, вверх из положения руки к плечам. Кру</w:t>
      </w:r>
      <w:r w:rsidRPr="003E2A44">
        <w:rPr>
          <w:color w:val="010101"/>
        </w:rPr>
        <w:softHyphen/>
        <w:t>говые движения плеч, замедленные, с постоянным ускоре</w:t>
      </w:r>
      <w:r w:rsidRPr="003E2A44">
        <w:rPr>
          <w:color w:val="010101"/>
        </w:rPr>
        <w:softHyphen/>
        <w:t>нием, с резким изменением темпа движений. Плавные, рез</w:t>
      </w:r>
      <w:r w:rsidRPr="003E2A44">
        <w:rPr>
          <w:color w:val="010101"/>
        </w:rPr>
        <w:softHyphen/>
        <w:t>кие, быстрые, медленные движения кистей рук. Повороты туловища в положении стоя, сидя с передачей предметов. Круговые движения туловища с вытянутыми в стороны ру</w:t>
      </w:r>
      <w:r w:rsidRPr="003E2A44">
        <w:rPr>
          <w:color w:val="010101"/>
        </w:rPr>
        <w:softHyphen/>
        <w:t>ками, за голову, на поясе. Всевозможные сочетания движе</w:t>
      </w:r>
      <w:r w:rsidRPr="003E2A44">
        <w:rPr>
          <w:color w:val="010101"/>
        </w:rPr>
        <w:softHyphen/>
        <w:t>ний ног: выставление ног вперед, назад, в стороны, сгиба</w:t>
      </w:r>
      <w:r w:rsidRPr="003E2A44">
        <w:rPr>
          <w:color w:val="010101"/>
        </w:rPr>
        <w:softHyphen/>
        <w:t>ние в коленном суставе, круговые движения, ходьба на внут</w:t>
      </w:r>
      <w:r w:rsidRPr="003E2A44">
        <w:rPr>
          <w:color w:val="010101"/>
        </w:rPr>
        <w:softHyphen/>
        <w:t>ренних краях стоп. Упражнения на выработку осанки.</w:t>
      </w:r>
    </w:p>
    <w:p w:rsidR="003E2A44" w:rsidRPr="003E2A44" w:rsidRDefault="003E2A44" w:rsidP="003E2A44">
      <w:pPr>
        <w:pStyle w:val="a7"/>
        <w:spacing w:before="0" w:beforeAutospacing="0" w:after="240" w:afterAutospacing="0"/>
        <w:rPr>
          <w:color w:val="010101"/>
        </w:rPr>
      </w:pPr>
      <w:r w:rsidRPr="003E2A44">
        <w:rPr>
          <w:color w:val="010101"/>
        </w:rPr>
        <w:t>Упражнения на координацию движений. Разнообразные со</w:t>
      </w:r>
      <w:r w:rsidRPr="003E2A44">
        <w:rPr>
          <w:color w:val="010101"/>
        </w:rPr>
        <w:softHyphen/>
        <w:t>четания одновременных движений рук, ног, туловища, ки</w:t>
      </w:r>
      <w:r w:rsidRPr="003E2A44">
        <w:rPr>
          <w:color w:val="010101"/>
        </w:rPr>
        <w:softHyphen/>
        <w:t>стей. Выполнение упражнений под музыку с постепенным ускорением, с резкой сменой темпа движений. Поочеред</w:t>
      </w:r>
      <w:r w:rsidRPr="003E2A44">
        <w:rPr>
          <w:color w:val="010101"/>
        </w:rPr>
        <w:softHyphen/>
        <w:t>ные хлопки над головой, на груди, перед собой, справа, слева, на голени. Самостоятельное составление несложных ритмических рисунков в сочетании хлопков и притопов, с предметами (погремушками, бубном, барабаном).</w:t>
      </w:r>
    </w:p>
    <w:p w:rsidR="003E2A44" w:rsidRPr="003E2A44" w:rsidRDefault="003E2A44" w:rsidP="003E2A44">
      <w:pPr>
        <w:pStyle w:val="a7"/>
        <w:spacing w:before="0" w:beforeAutospacing="0" w:after="240" w:afterAutospacing="0"/>
        <w:rPr>
          <w:color w:val="010101"/>
        </w:rPr>
      </w:pPr>
      <w:r w:rsidRPr="003E2A44">
        <w:rPr>
          <w:color w:val="010101"/>
        </w:rPr>
        <w:t>Упражнение на расслабление мышц. Прыжки на двух ногах одновременно с мягкими расслабленными коленями и кор</w:t>
      </w:r>
      <w:r w:rsidRPr="003E2A44">
        <w:rPr>
          <w:color w:val="010101"/>
        </w:rPr>
        <w:softHyphen/>
        <w:t>пусом, висящими руками и опущенной головой («петруш</w:t>
      </w:r>
      <w:r w:rsidRPr="003E2A44">
        <w:rPr>
          <w:color w:val="010101"/>
        </w:rPr>
        <w:softHyphen/>
        <w:t>ка»). С позиции приседания на корточки с опущенной голо</w:t>
      </w:r>
      <w:r w:rsidRPr="003E2A44">
        <w:rPr>
          <w:color w:val="010101"/>
        </w:rPr>
        <w:softHyphen/>
        <w:t>вой и руками постепенное поднимание головы, корпуса, рук по сторонам (имитация распускающегося цветка).</w:t>
      </w:r>
    </w:p>
    <w:p w:rsidR="003E2A44" w:rsidRPr="003E2A44" w:rsidRDefault="003E2A44" w:rsidP="003E2A44">
      <w:pPr>
        <w:pStyle w:val="a7"/>
        <w:spacing w:before="0" w:beforeAutospacing="0" w:after="240" w:afterAutospacing="0"/>
        <w:rPr>
          <w:color w:val="010101"/>
        </w:rPr>
      </w:pPr>
      <w:r w:rsidRPr="003E2A44">
        <w:rPr>
          <w:color w:val="010101"/>
        </w:rPr>
        <w:t>То же движение в обратном направлении (имитация увя</w:t>
      </w:r>
      <w:r w:rsidRPr="003E2A44">
        <w:rPr>
          <w:color w:val="010101"/>
        </w:rPr>
        <w:softHyphen/>
        <w:t>дающего цветка).</w:t>
      </w:r>
    </w:p>
    <w:p w:rsidR="003E2A44" w:rsidRPr="003E2A44" w:rsidRDefault="003E2A44" w:rsidP="003E2A44">
      <w:pPr>
        <w:pStyle w:val="a7"/>
        <w:spacing w:before="0" w:beforeAutospacing="0" w:after="240" w:afterAutospacing="0"/>
        <w:rPr>
          <w:color w:val="010101"/>
        </w:rPr>
      </w:pPr>
      <w:r w:rsidRPr="003E2A44">
        <w:rPr>
          <w:color w:val="010101"/>
        </w:rPr>
        <w:t>Игры под музыку</w:t>
      </w:r>
    </w:p>
    <w:p w:rsidR="003E2A44" w:rsidRPr="003E2A44" w:rsidRDefault="003E2A44" w:rsidP="003E2A44">
      <w:pPr>
        <w:pStyle w:val="a7"/>
        <w:spacing w:before="0" w:beforeAutospacing="0" w:after="0" w:afterAutospacing="0"/>
        <w:rPr>
          <w:color w:val="010101"/>
        </w:rPr>
      </w:pPr>
      <w:r w:rsidRPr="003E2A44">
        <w:rPr>
          <w:color w:val="010101"/>
        </w:rPr>
        <w:t>Упражнения на самостоятельную передачу в движении ритмического рисунка, акцента, темповых и динамических изменений в музыке. Самостоятельная смена движения в соответствии со сменой частей, музыкальных фраз, малоконтрастных частей музыки. Упражнения на формирование умения начинать движения после вступления мелодии. Раз</w:t>
      </w:r>
      <w:r w:rsidRPr="003E2A44">
        <w:rPr>
          <w:color w:val="010101"/>
        </w:rPr>
        <w:softHyphen/>
        <w:t>учивание и придумывание новых вариантов игр, элементов танцевальных движений, их комбинирование. Составление несложных танцевальных композиций. Игры с пением, ре</w:t>
      </w:r>
      <w:r w:rsidRPr="003E2A44">
        <w:rPr>
          <w:color w:val="010101"/>
        </w:rPr>
        <w:softHyphen/>
        <w:t>чевым сопровождением. Инсценирование музыкальных ска</w:t>
      </w:r>
      <w:r w:rsidRPr="003E2A44">
        <w:rPr>
          <w:color w:val="010101"/>
        </w:rPr>
        <w:softHyphen/>
        <w:t>зок, песен.</w:t>
      </w:r>
    </w:p>
    <w:p w:rsidR="003E2A44" w:rsidRPr="003E2A44" w:rsidRDefault="003E2A44" w:rsidP="003E2A44">
      <w:pPr>
        <w:pStyle w:val="a7"/>
        <w:spacing w:before="0" w:beforeAutospacing="0" w:after="240" w:afterAutospacing="0"/>
        <w:rPr>
          <w:color w:val="010101"/>
        </w:rPr>
      </w:pPr>
      <w:r w:rsidRPr="003E2A44">
        <w:rPr>
          <w:color w:val="010101"/>
        </w:rPr>
        <w:t>Танцевальные упражнения</w:t>
      </w:r>
    </w:p>
    <w:p w:rsidR="003E2A44" w:rsidRPr="003E2A44" w:rsidRDefault="003E2A44" w:rsidP="003E2A44">
      <w:pPr>
        <w:pStyle w:val="a7"/>
        <w:spacing w:before="0" w:beforeAutospacing="0" w:after="240" w:afterAutospacing="0"/>
        <w:rPr>
          <w:color w:val="010101"/>
        </w:rPr>
      </w:pPr>
      <w:r w:rsidRPr="003E2A44">
        <w:rPr>
          <w:color w:val="010101"/>
        </w:rPr>
        <w:t>Исполнение элементов плясок и танцев, разученных в 3 классе. Упражнения на различение элементов народных танцев. Шаг кадрили: три простых шага и один скользящий, носок ноги вытянут. Пружинящий бег. Поскоки с продвиже</w:t>
      </w:r>
      <w:r w:rsidRPr="003E2A44">
        <w:rPr>
          <w:color w:val="010101"/>
        </w:rPr>
        <w:softHyphen/>
        <w:t>нием назад (спиной). Быстрые мелкие шаги на всей ступне и на полупальцах. Разучивание народных танцев. Диско-танцы: «Танец цветов», “Полька”,   “Вару-вару”, “Стирка”, «Полонез» Круговой галоп. Венгерская народная мелодия, Кадриль. Русская народная мелодия. Бульба. Белорусская народная мелодия Узбекский танец. Музыка Р. Глиэра Грузинский танец «Лезгинка».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3E2A44">
        <w:rPr>
          <w:rFonts w:ascii="Times New Roman" w:hAnsi="Times New Roman" w:cs="Times New Roman"/>
          <w:b/>
          <w:sz w:val="36"/>
          <w:szCs w:val="36"/>
        </w:rPr>
        <w:t>Планируемые результаты освоения программы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Личностные результаты:</w:t>
      </w:r>
    </w:p>
    <w:p w:rsidR="003E2A44" w:rsidRPr="003E2A44" w:rsidRDefault="003E2A44" w:rsidP="003E2A44">
      <w:pPr>
        <w:pStyle w:val="a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формирование личностного смысла постижения искусства и расширение ценностной сферы в процессе общения с музыкой;</w:t>
      </w:r>
    </w:p>
    <w:p w:rsidR="003E2A44" w:rsidRPr="003E2A44" w:rsidRDefault="003E2A44" w:rsidP="003E2A44">
      <w:pPr>
        <w:pStyle w:val="a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lastRenderedPageBreak/>
        <w:t>приобретение начальных навыков социокультурной адаптации в современном мире и позитивная самооценка своих музыкальных возможностей;</w:t>
      </w:r>
    </w:p>
    <w:p w:rsidR="003E2A44" w:rsidRPr="003E2A44" w:rsidRDefault="003E2A44" w:rsidP="003E2A44">
      <w:pPr>
        <w:pStyle w:val="a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активное включение в общение и взаимодействие со сверстниками на принципах уважения и доброжелательности, взаимопомощи и сопереживания;</w:t>
      </w:r>
    </w:p>
    <w:p w:rsidR="003E2A44" w:rsidRPr="003E2A44" w:rsidRDefault="003E2A44" w:rsidP="003E2A44">
      <w:pPr>
        <w:pStyle w:val="a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проявление положительных качеств личности и управление своими эмоциями в различных (нестандартных) ситуациях и условиях;</w:t>
      </w:r>
    </w:p>
    <w:p w:rsidR="003E2A44" w:rsidRPr="003E2A44" w:rsidRDefault="003E2A44" w:rsidP="003E2A44">
      <w:pPr>
        <w:pStyle w:val="a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проявление дисциплинированности, трудолюбия и упорства в достижении поставленных целей;</w:t>
      </w:r>
    </w:p>
    <w:p w:rsidR="003E2A44" w:rsidRPr="003E2A44" w:rsidRDefault="003E2A44" w:rsidP="003E2A44">
      <w:pPr>
        <w:pStyle w:val="a6"/>
        <w:numPr>
          <w:ilvl w:val="0"/>
          <w:numId w:val="44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оказание бескорыстной помощи своим сверстникам, нахождение с ними общего языка и общих интересов.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Метапредметные результаты:</w:t>
      </w:r>
    </w:p>
    <w:p w:rsidR="003E2A44" w:rsidRPr="003E2A44" w:rsidRDefault="003E2A44" w:rsidP="003E2A44">
      <w:pPr>
        <w:pStyle w:val="a6"/>
        <w:numPr>
          <w:ilvl w:val="0"/>
          <w:numId w:val="4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3E2A44" w:rsidRPr="003E2A44" w:rsidRDefault="003E2A44" w:rsidP="003E2A44">
      <w:pPr>
        <w:pStyle w:val="a6"/>
        <w:numPr>
          <w:ilvl w:val="0"/>
          <w:numId w:val="4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ориентированность в культурном многообразии окружающей действительности, участие в жизни микро- и макросоциуме;</w:t>
      </w:r>
    </w:p>
    <w:p w:rsidR="003E2A44" w:rsidRPr="003E2A44" w:rsidRDefault="003E2A44" w:rsidP="003E2A44">
      <w:pPr>
        <w:pStyle w:val="a6"/>
        <w:numPr>
          <w:ilvl w:val="0"/>
          <w:numId w:val="4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характеристика явления (действия и поступков), их объективная оценка на основе освоенных знаний и имеющегося опыта;</w:t>
      </w:r>
    </w:p>
    <w:p w:rsidR="003E2A44" w:rsidRPr="003E2A44" w:rsidRDefault="003E2A44" w:rsidP="003E2A44">
      <w:pPr>
        <w:pStyle w:val="a6"/>
        <w:numPr>
          <w:ilvl w:val="0"/>
          <w:numId w:val="4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обнаружение ошибок при выполнении заданий, отбор способов их исправления;</w:t>
      </w:r>
    </w:p>
    <w:p w:rsidR="003E2A44" w:rsidRPr="003E2A44" w:rsidRDefault="003E2A44" w:rsidP="003E2A44">
      <w:pPr>
        <w:pStyle w:val="a6"/>
        <w:numPr>
          <w:ilvl w:val="0"/>
          <w:numId w:val="4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общение и взаимодействие со сверстниками на принципах взаимоуважения и взаимопомощи, дружбы и толерантности;</w:t>
      </w:r>
    </w:p>
    <w:p w:rsidR="003E2A44" w:rsidRPr="003E2A44" w:rsidRDefault="003E2A44" w:rsidP="003E2A44">
      <w:pPr>
        <w:pStyle w:val="a6"/>
        <w:numPr>
          <w:ilvl w:val="0"/>
          <w:numId w:val="4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умение воспринимать мир во всем его социальном, культурном, природном и художественном разнообразии;</w:t>
      </w:r>
    </w:p>
    <w:p w:rsidR="003E2A44" w:rsidRPr="003E2A44" w:rsidRDefault="003E2A44" w:rsidP="003E2A44">
      <w:pPr>
        <w:pStyle w:val="a6"/>
        <w:numPr>
          <w:ilvl w:val="0"/>
          <w:numId w:val="4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планирование, контроль и оценка собственных учебных действий, понимание их успешности или причин не успешности, умение корректировать свои действия;</w:t>
      </w:r>
    </w:p>
    <w:p w:rsidR="003E2A44" w:rsidRPr="003E2A44" w:rsidRDefault="003E2A44" w:rsidP="003E2A44">
      <w:pPr>
        <w:pStyle w:val="a6"/>
        <w:numPr>
          <w:ilvl w:val="0"/>
          <w:numId w:val="4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видение красоты движений, выделение и обоснование эстетических признаков в движениях и передвижениях человека; оценка красоты телосложения и осанки, сравнение их с эталонными образцами;</w:t>
      </w:r>
    </w:p>
    <w:p w:rsidR="003E2A44" w:rsidRPr="003E2A44" w:rsidRDefault="003E2A44" w:rsidP="003E2A44">
      <w:pPr>
        <w:pStyle w:val="a6"/>
        <w:numPr>
          <w:ilvl w:val="0"/>
          <w:numId w:val="45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управление эмоциями при общении со сверстниками и взрослыми, сдержанность, рассудительность.</w:t>
      </w:r>
    </w:p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Предметные результаты: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lastRenderedPageBreak/>
        <w:t>планирование занятий музыкально-ритмическими, гимнастическими упражнениями, танцевальными движениями в режиме дня, организация отдыха и досуга с использованием средств ритмики;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развитие художественного вкуса, устойчивый интерес к музыкальному искусству и различным видам музыкально-творческой деятельности;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изложение фактов истории развития ритмики, характеристика её роли и значения в жизнедеятельности человека;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представление ритмики как средства укрепления здоровья, физического развития человека;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оказание посильной помощи и моральной поддержки сверстникам при выполнении учебных заданий;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доброжелательное и уважительное отношение при объяснении ошибок и способов их устранения;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использование навыков и умений при воплощении художественно-образного содержания музыкальных произведений;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готовность применять полученные знания и приобретенный опыт творческой деятельности при реализации различных проектов во внеурочной и внешкольной деятельности;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взаимодействие со сверстниками по правилам проведения подвижных игр и соревнований;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объяснение в доступной форме правил (техники) выполнения двигательной деятельности, анализ и поиск ошибок, исправление их;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нахождение отличительных особенностей в выполнении двигательного действия разными учениками, выделение отличительных признаков и элементов;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выполнение музыкально-гимнастических и танцевальных комбинаций на высоком техническом уровне, характеристика признаков технического исполнения;</w:t>
      </w:r>
    </w:p>
    <w:p w:rsidR="003E2A44" w:rsidRPr="003E2A44" w:rsidRDefault="003E2A44" w:rsidP="003E2A44">
      <w:pPr>
        <w:pStyle w:val="a6"/>
        <w:numPr>
          <w:ilvl w:val="0"/>
          <w:numId w:val="46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3E2A44">
        <w:rPr>
          <w:rFonts w:ascii="Times New Roman" w:hAnsi="Times New Roman" w:cs="Times New Roman"/>
          <w:sz w:val="24"/>
          <w:szCs w:val="24"/>
        </w:rPr>
        <w:t>выполнение жизненно важных двигательных навыков и умений разными способами, в различных условиях.</w:t>
      </w:r>
    </w:p>
    <w:p w:rsid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E2A44" w:rsidRDefault="003E2A44" w:rsidP="003E2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sz w:val="36"/>
          <w:szCs w:val="36"/>
        </w:rPr>
        <w:t>Тематическое планирование</w:t>
      </w:r>
    </w:p>
    <w:p w:rsidR="003E2A44" w:rsidRPr="003E2A44" w:rsidRDefault="003E2A44" w:rsidP="003E2A4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A44"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W w:w="855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A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5308"/>
        <w:gridCol w:w="2268"/>
      </w:tblGrid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№ п/п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Игры под музыку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Танцевальные упражнения</w:t>
            </w:r>
            <w:bookmarkEnd w:id="0"/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E2A44" w:rsidRPr="003E2A44" w:rsidRDefault="003E2A44" w:rsidP="003E2A4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A44">
        <w:rPr>
          <w:rFonts w:ascii="Times New Roman" w:hAnsi="Times New Roman" w:cs="Times New Roman"/>
          <w:b/>
          <w:sz w:val="24"/>
          <w:szCs w:val="24"/>
        </w:rPr>
        <w:t>3 класс</w:t>
      </w:r>
    </w:p>
    <w:tbl>
      <w:tblPr>
        <w:tblW w:w="855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A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5308"/>
        <w:gridCol w:w="2268"/>
      </w:tblGrid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№ п/п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Игры под музыку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Танцевальные упражнения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E2A44" w:rsidRPr="003E2A44" w:rsidRDefault="003E2A44" w:rsidP="003E2A4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A44">
        <w:rPr>
          <w:rFonts w:ascii="Times New Roman" w:hAnsi="Times New Roman" w:cs="Times New Roman"/>
          <w:b/>
          <w:sz w:val="24"/>
          <w:szCs w:val="24"/>
        </w:rPr>
        <w:t>4 класс</w:t>
      </w:r>
    </w:p>
    <w:tbl>
      <w:tblPr>
        <w:tblW w:w="8554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A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5308"/>
        <w:gridCol w:w="2268"/>
      </w:tblGrid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№ п/п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Упражнения на ориентировку в пространстве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Ритмико-гимнастические упражнения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Игры под музыку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78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Танцевальные упражнения</w:t>
            </w:r>
          </w:p>
        </w:tc>
        <w:tc>
          <w:tcPr>
            <w:tcW w:w="2223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3E2A44" w:rsidRPr="003E2A44" w:rsidRDefault="003E2A44" w:rsidP="003E2A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A44">
        <w:rPr>
          <w:rFonts w:ascii="Times New Roman" w:hAnsi="Times New Roman" w:cs="Times New Roman"/>
          <w:b/>
          <w:sz w:val="24"/>
          <w:szCs w:val="24"/>
        </w:rPr>
        <w:t>2 класс</w:t>
      </w:r>
      <w:r w:rsidRPr="003E2A44"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W w:w="912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8"/>
        <w:gridCol w:w="5473"/>
        <w:gridCol w:w="142"/>
        <w:gridCol w:w="2268"/>
      </w:tblGrid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 урока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навыков ходьбы и бега. Сильная доля. Общеразвивающие упражнения для мышц шеи и плечевого пояса.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различных видов ходьбы с преодолением двух препятствий. Сильная доля. Переносим ритм слов в «звучащие» жесты. Элементы русского танца.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Бег между предметами. Упражнения со скакалками.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7,8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Сочетание различных видов ходьбы с преодолением трёх препятствий. Элементы танца «Мы – матрёшки».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 урок «Осенняя сказка».Ходьба с высоким подниманием колен.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10, 11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Лёгкий бег. Приставной шаг. Общеразвивающие упражнения для мыщц туловища.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12,13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Поскоки. Шаг галопа. Танец снежинок. Упражнения на координацию движений.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Поскоки с хлопками. Общеразвивающие упражнения с обручем. Игры под музыку.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 урок. Зимние забавы.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Дробный шаг, бодрый шаг. Ритмико-гимнастические упражнения «Заячья зарядка».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18,19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Бодрый шаг. Ритмические упражнения с «Шла коза по мостику».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20,21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Дробный шаг. Прыжки. Импровизация – движения на музыкальные темы: «Матушка – весна».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22,23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Стремительный бег. Танцевальные движения «Чебурашка».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24,25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Ритмико-гимнастические упражнения «На птичьем дворе». Упражнения с обручами. Танцевальные упражнения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26,27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«Тополёк».Сюжетный урок «В гостях у Марьюшки».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ориентировку в пространстве. Ходьба по ориентирам. Музыкальная игра «Курочка и лиса». Общеразвивающие упражнения </w:t>
            </w: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координацию движений.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119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29,30</w:t>
            </w:r>
          </w:p>
        </w:tc>
        <w:tc>
          <w:tcPr>
            <w:tcW w:w="558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диагонали и притивоходом направо и налево. Упражнения на формирование правильной осанки. Игра «Бабочки».</w:t>
            </w:r>
          </w:p>
        </w:tc>
        <w:tc>
          <w:tcPr>
            <w:tcW w:w="222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31,32</w:t>
            </w:r>
          </w:p>
        </w:tc>
        <w:tc>
          <w:tcPr>
            <w:tcW w:w="544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ног в движении. Танцевальные упражнения «Самоварчики». Музыкальная игра «На птичьем дворе».</w:t>
            </w:r>
          </w:p>
        </w:tc>
        <w:tc>
          <w:tcPr>
            <w:tcW w:w="2365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33,34</w:t>
            </w:r>
          </w:p>
        </w:tc>
        <w:tc>
          <w:tcPr>
            <w:tcW w:w="544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кругом переступанием. Танцевальные движения «На палубе корабля», «Как под горкой под горой». Музыкальная игра «Третий лишний».</w:t>
            </w:r>
          </w:p>
        </w:tc>
        <w:tc>
          <w:tcPr>
            <w:tcW w:w="2365" w:type="dxa"/>
            <w:gridSpan w:val="2"/>
            <w:vAlign w:val="center"/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E2A44" w:rsidRPr="003E2A44" w:rsidRDefault="003E2A44" w:rsidP="003E2A4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E2A44" w:rsidRPr="003E2A44" w:rsidRDefault="003E2A44" w:rsidP="003E2A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2A44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3 класс</w:t>
      </w:r>
    </w:p>
    <w:tbl>
      <w:tblPr>
        <w:tblW w:w="869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9FAF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40"/>
        <w:gridCol w:w="5371"/>
        <w:gridCol w:w="1984"/>
      </w:tblGrid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№ урока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Тема урока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количество часов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1,2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Упражнение «Слушай сигнал». Танец с осенними листьями. Исполнение элементов танца по программе 2 класса.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3,4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Ходьба и бег в соответствии с метрической пульсации. Шаг с притопом. Танец с платочками.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5,6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Упражнения на координацию движений. Упражнения для пальцев кистей рук. Шаг польки. Танец «Самоварчики».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7,8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Общеразвивающие упражнения для мышц шеи и плечевого пояса. Игры со сменой движений в соответствии со сменой частей.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9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Сюжетный урок «Осенние посиделки».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10,11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Высокий и тихий шаг. Лёгкий бег с переходом на ходьбу. Повороты направо. Налево. Наклоны туловища с поворотами. Упражнения с обручем.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12,13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Ходьба. Лёгкий бег. Изменение характер движения в связи с изменениями музыки. Прыжки с поворотом, зигзагом. Импровизация – «Как у бабушки козёл».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14,15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Ходьба и бег в колонне по одному.парами с соблюдением дистанции. Упражнение на координацию движения. Игра – «Раз и два».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17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Сюжетный урок «Лыжная прогулка».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lastRenderedPageBreak/>
              <w:t>18,19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Ходьба, вперёд, в сторону. Бег в парах с палкой. Ритмико-гимнастические упражнения со скакалками.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20,21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Упражнения с движениями ног, рук, туловища (комплекс утренней гимнастики). Ритмико-гимнастические упражнения с мячами «Метко в цель!». Игра под музыку «Горелки».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22,23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Высокий шаг. Пружинящий шаг. Русский танец с шалями. Упражнения с гимнастическими палками.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24,25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Лёгкий бег с остановками. Прыжки. «Комар и муха».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26,27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Сюжетный урок «Весенняя остановка».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28,29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Ритмико-гимнастические упражнеия с движениями ног и туловища. Хороводный шаг. Упражнения со скакалками.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30,31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Ритмико-гимнастические упражнения. Бег лёгкий и стремительный с переходом на шаг. Импровизация «Пахари и жнецы».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32,33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Эстафета с включением прыжков. Ритмические упражнения «Считалочка», «Андрей-воробей», «Петушок».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34</w:t>
            </w:r>
          </w:p>
        </w:tc>
        <w:tc>
          <w:tcPr>
            <w:tcW w:w="5341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Стремительный бег. Танцевальные движения «Ах, улица широкая», «Ходит Ваня».</w:t>
            </w:r>
          </w:p>
        </w:tc>
        <w:tc>
          <w:tcPr>
            <w:tcW w:w="1939" w:type="dxa"/>
            <w:shd w:val="clear" w:color="auto" w:fill="F9FAF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1</w:t>
            </w:r>
          </w:p>
        </w:tc>
      </w:tr>
    </w:tbl>
    <w:p w:rsidR="003E2A44" w:rsidRPr="003E2A44" w:rsidRDefault="003E2A44" w:rsidP="003E2A44">
      <w:pPr>
        <w:rPr>
          <w:rFonts w:ascii="Times New Roman" w:hAnsi="Times New Roman" w:cs="Times New Roman"/>
          <w:sz w:val="24"/>
          <w:szCs w:val="24"/>
        </w:rPr>
      </w:pPr>
    </w:p>
    <w:p w:rsidR="003E2A44" w:rsidRPr="003E2A44" w:rsidRDefault="003E2A44" w:rsidP="003E2A44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</w:pPr>
      <w:r w:rsidRPr="003E2A44">
        <w:rPr>
          <w:rFonts w:ascii="Times New Roman" w:eastAsia="Times New Roman" w:hAnsi="Times New Roman" w:cs="Times New Roman"/>
          <w:b/>
          <w:color w:val="010101"/>
          <w:sz w:val="24"/>
          <w:szCs w:val="24"/>
        </w:rPr>
        <w:t>4 класс</w:t>
      </w:r>
    </w:p>
    <w:tbl>
      <w:tblPr>
        <w:tblW w:w="869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75"/>
        <w:gridCol w:w="30"/>
        <w:gridCol w:w="5763"/>
        <w:gridCol w:w="1727"/>
      </w:tblGrid>
      <w:tr w:rsidR="003E2A44" w:rsidRPr="003E2A44" w:rsidTr="001049F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урока</w:t>
            </w:r>
          </w:p>
        </w:tc>
        <w:tc>
          <w:tcPr>
            <w:tcW w:w="5763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5763" w:type="dxa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в колонны по одному, по два. Смена ног в движении. Исполнение элементов танцев по программе 3 класса.</w:t>
            </w:r>
          </w:p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кругом переступанием. Общеразвивающие упражнения для кистей и пальцев рук.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со сменой ног по сигналу. Суставная гимнастика для шейного отдела позвоночника.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танца «На палубе корабля».</w:t>
            </w:r>
          </w:p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Ходьба и бег по ориентирам. Общеразвивающие </w:t>
            </w: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упражнения для туловища.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7,8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 урок «На осенней поляне».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диагонали и противоходом направо и налево. Повороты кругом переступанием. Общеразвивающие упражнения для мышц рук и ног.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10,11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ориентирам.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12,13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со скакалками: «На мельнице».</w:t>
            </w:r>
          </w:p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«У кота». Танцевальные движения «Шаловливые часы».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14,15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Перестроение из колонны по одному, по два последовательным поворотом налево и направо.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с большими обручами: «На лесной поляне». «Качи». Танцевальные упражнения: «Весёлые клоуны».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17,18,19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Сюжетный урок: «Путешествие на планету Туами».</w:t>
            </w:r>
          </w:p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Смена ног в движении «Вот лягушка по дорожке».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20,21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Музыкальная игра «Гавот».</w:t>
            </w:r>
          </w:p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ориентирам, начертанным диагоналям, змейкам.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22,23,24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Ритмико-гимнастические упражнения для туловища с гимнастическими палками.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противоходом. Танцевальные упражнения –«Волшебный сад»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кругом переступанием. Музыкальная игра «Пчёлка». «Ходит зайка», «Капельки»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27, 28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с изменением движения по сигналу учителя. Упражнения на координацию движений. Игра «Огородники и вороны».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29,30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Танцевальные движения «Детство», «Веночек». Общеукрепляющие упражнения.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31,32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на координацию движений. Танцевальные упражнения «Весенний вальс», «Весна».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E2A44" w:rsidRPr="003E2A44" w:rsidTr="001049F3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33,34</w:t>
            </w:r>
          </w:p>
        </w:tc>
        <w:tc>
          <w:tcPr>
            <w:tcW w:w="5733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Полуоборот, направо, налево. Изменение длины шага</w:t>
            </w:r>
          </w:p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(выполнение по сигналу:«Шире шаг», «Короче шаг»). Танцевальные упражнения «Кадриль».</w:t>
            </w:r>
          </w:p>
        </w:tc>
        <w:tc>
          <w:tcPr>
            <w:tcW w:w="1682" w:type="dxa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3E2A44" w:rsidRPr="003E2A44" w:rsidRDefault="003E2A44" w:rsidP="00104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2A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</w:tbl>
    <w:p w:rsidR="00181877" w:rsidRPr="003E2A44" w:rsidRDefault="00181877" w:rsidP="001818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181877" w:rsidRPr="003E2A44" w:rsidSect="008E1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font294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04"/>
        </w:tabs>
        <w:ind w:left="100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64"/>
        </w:tabs>
        <w:ind w:left="136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084"/>
        </w:tabs>
        <w:ind w:left="208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44"/>
        </w:tabs>
        <w:ind w:left="244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164"/>
        </w:tabs>
        <w:ind w:left="316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524"/>
        </w:tabs>
        <w:ind w:left="3524" w:hanging="360"/>
      </w:pPr>
      <w:rPr>
        <w:rFonts w:ascii="OpenSymbol" w:hAnsi="OpenSymbol" w:cs="OpenSymbol"/>
      </w:rPr>
    </w:lvl>
  </w:abstractNum>
  <w:abstractNum w:abstractNumId="1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4933AC4"/>
    <w:multiLevelType w:val="hybridMultilevel"/>
    <w:tmpl w:val="A10856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065CF4"/>
    <w:multiLevelType w:val="hybridMultilevel"/>
    <w:tmpl w:val="945042BE"/>
    <w:lvl w:ilvl="0" w:tplc="FC90BDC4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06784973"/>
    <w:multiLevelType w:val="hybridMultilevel"/>
    <w:tmpl w:val="15640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E85399"/>
    <w:multiLevelType w:val="multilevel"/>
    <w:tmpl w:val="B0567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E24CF2"/>
    <w:multiLevelType w:val="hybridMultilevel"/>
    <w:tmpl w:val="AE58FB94"/>
    <w:lvl w:ilvl="0" w:tplc="B02AE6B8">
      <w:start w:val="20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A603258"/>
    <w:multiLevelType w:val="hybridMultilevel"/>
    <w:tmpl w:val="AFEED17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0BB85539"/>
    <w:multiLevelType w:val="hybridMultilevel"/>
    <w:tmpl w:val="83108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95136F"/>
    <w:multiLevelType w:val="hybridMultilevel"/>
    <w:tmpl w:val="98C899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0">
    <w:nsid w:val="10B510E4"/>
    <w:multiLevelType w:val="hybridMultilevel"/>
    <w:tmpl w:val="374EFE6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>
    <w:nsid w:val="16352BC8"/>
    <w:multiLevelType w:val="multilevel"/>
    <w:tmpl w:val="6248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B7F0BA0"/>
    <w:multiLevelType w:val="hybridMultilevel"/>
    <w:tmpl w:val="624A326E"/>
    <w:lvl w:ilvl="0" w:tplc="04190001">
      <w:start w:val="1"/>
      <w:numFmt w:val="bullet"/>
      <w:lvlText w:val=""/>
      <w:lvlJc w:val="left"/>
      <w:pPr>
        <w:tabs>
          <w:tab w:val="num" w:pos="429"/>
        </w:tabs>
        <w:ind w:left="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9"/>
        </w:tabs>
        <w:ind w:left="1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9"/>
        </w:tabs>
        <w:ind w:left="1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9"/>
        </w:tabs>
        <w:ind w:left="2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9"/>
        </w:tabs>
        <w:ind w:left="3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9"/>
        </w:tabs>
        <w:ind w:left="4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9"/>
        </w:tabs>
        <w:ind w:left="4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9"/>
        </w:tabs>
        <w:ind w:left="5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9"/>
        </w:tabs>
        <w:ind w:left="6189" w:hanging="360"/>
      </w:pPr>
      <w:rPr>
        <w:rFonts w:ascii="Wingdings" w:hAnsi="Wingdings" w:hint="default"/>
      </w:rPr>
    </w:lvl>
  </w:abstractNum>
  <w:abstractNum w:abstractNumId="13">
    <w:nsid w:val="220C4E9E"/>
    <w:multiLevelType w:val="hybridMultilevel"/>
    <w:tmpl w:val="F1866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A34026"/>
    <w:multiLevelType w:val="hybridMultilevel"/>
    <w:tmpl w:val="669273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931049B"/>
    <w:multiLevelType w:val="hybridMultilevel"/>
    <w:tmpl w:val="6D4A0C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D2C236F"/>
    <w:multiLevelType w:val="multilevel"/>
    <w:tmpl w:val="3168C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D50B6A"/>
    <w:multiLevelType w:val="hybridMultilevel"/>
    <w:tmpl w:val="F626A692"/>
    <w:lvl w:ilvl="0" w:tplc="DC462B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1221C74"/>
    <w:multiLevelType w:val="hybridMultilevel"/>
    <w:tmpl w:val="7B3C4846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31B40493"/>
    <w:multiLevelType w:val="multilevel"/>
    <w:tmpl w:val="5CB64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33B2584"/>
    <w:multiLevelType w:val="hybridMultilevel"/>
    <w:tmpl w:val="EA30EC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7579C6"/>
    <w:multiLevelType w:val="hybridMultilevel"/>
    <w:tmpl w:val="F404DA64"/>
    <w:lvl w:ilvl="0" w:tplc="041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2">
    <w:nsid w:val="38A6748A"/>
    <w:multiLevelType w:val="hybridMultilevel"/>
    <w:tmpl w:val="4D60E4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E86D5C"/>
    <w:multiLevelType w:val="hybridMultilevel"/>
    <w:tmpl w:val="F6A83F2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1ED623B"/>
    <w:multiLevelType w:val="hybridMultilevel"/>
    <w:tmpl w:val="4F8E62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23B0F11"/>
    <w:multiLevelType w:val="hybridMultilevel"/>
    <w:tmpl w:val="7F382C40"/>
    <w:lvl w:ilvl="0" w:tplc="FC90B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622486"/>
    <w:multiLevelType w:val="multilevel"/>
    <w:tmpl w:val="6248E0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98C56CD"/>
    <w:multiLevelType w:val="multilevel"/>
    <w:tmpl w:val="671C1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D5D3172"/>
    <w:multiLevelType w:val="hybridMultilevel"/>
    <w:tmpl w:val="5C1E60B0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>
    <w:nsid w:val="4EE73C35"/>
    <w:multiLevelType w:val="hybridMultilevel"/>
    <w:tmpl w:val="1E8896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3DE3328"/>
    <w:multiLevelType w:val="multilevel"/>
    <w:tmpl w:val="6C522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59451A"/>
    <w:multiLevelType w:val="hybridMultilevel"/>
    <w:tmpl w:val="86F4C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2743AF"/>
    <w:multiLevelType w:val="hybridMultilevel"/>
    <w:tmpl w:val="A1FCC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EF7698C"/>
    <w:multiLevelType w:val="hybridMultilevel"/>
    <w:tmpl w:val="E550D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F8278F"/>
    <w:multiLevelType w:val="hybridMultilevel"/>
    <w:tmpl w:val="864EC9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10F40BA"/>
    <w:multiLevelType w:val="hybridMultilevel"/>
    <w:tmpl w:val="D180A882"/>
    <w:lvl w:ilvl="0" w:tplc="FC90B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E30818"/>
    <w:multiLevelType w:val="hybridMultilevel"/>
    <w:tmpl w:val="7FDEE6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AF92A3C"/>
    <w:multiLevelType w:val="hybridMultilevel"/>
    <w:tmpl w:val="16F8792C"/>
    <w:lvl w:ilvl="0" w:tplc="FC90BDC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DD561FB"/>
    <w:multiLevelType w:val="hybridMultilevel"/>
    <w:tmpl w:val="50ECF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ED22E20"/>
    <w:multiLevelType w:val="hybridMultilevel"/>
    <w:tmpl w:val="6164A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AA7866"/>
    <w:multiLevelType w:val="hybridMultilevel"/>
    <w:tmpl w:val="A1248430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1">
    <w:nsid w:val="7AEA395F"/>
    <w:multiLevelType w:val="hybridMultilevel"/>
    <w:tmpl w:val="A4968114"/>
    <w:lvl w:ilvl="0" w:tplc="04190001">
      <w:start w:val="1"/>
      <w:numFmt w:val="bullet"/>
      <w:lvlText w:val=""/>
      <w:lvlJc w:val="left"/>
      <w:pPr>
        <w:ind w:left="11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9"/>
  </w:num>
  <w:num w:numId="4">
    <w:abstractNumId w:val="23"/>
  </w:num>
  <w:num w:numId="5">
    <w:abstractNumId w:val="22"/>
  </w:num>
  <w:num w:numId="6">
    <w:abstractNumId w:val="41"/>
  </w:num>
  <w:num w:numId="7">
    <w:abstractNumId w:val="15"/>
  </w:num>
  <w:num w:numId="8">
    <w:abstractNumId w:val="17"/>
  </w:num>
  <w:num w:numId="9">
    <w:abstractNumId w:val="11"/>
  </w:num>
  <w:num w:numId="10">
    <w:abstractNumId w:val="30"/>
  </w:num>
  <w:num w:numId="11">
    <w:abstractNumId w:val="5"/>
  </w:num>
  <w:num w:numId="12">
    <w:abstractNumId w:val="27"/>
  </w:num>
  <w:num w:numId="13">
    <w:abstractNumId w:val="16"/>
  </w:num>
  <w:num w:numId="14">
    <w:abstractNumId w:val="24"/>
  </w:num>
  <w:num w:numId="15">
    <w:abstractNumId w:val="29"/>
  </w:num>
  <w:num w:numId="16">
    <w:abstractNumId w:val="7"/>
  </w:num>
  <w:num w:numId="17">
    <w:abstractNumId w:val="40"/>
  </w:num>
  <w:num w:numId="18">
    <w:abstractNumId w:val="36"/>
  </w:num>
  <w:num w:numId="19">
    <w:abstractNumId w:val="12"/>
  </w:num>
  <w:num w:numId="20">
    <w:abstractNumId w:val="3"/>
  </w:num>
  <w:num w:numId="21">
    <w:abstractNumId w:val="37"/>
  </w:num>
  <w:num w:numId="22">
    <w:abstractNumId w:val="25"/>
  </w:num>
  <w:num w:numId="23">
    <w:abstractNumId w:val="35"/>
  </w:num>
  <w:num w:numId="24">
    <w:abstractNumId w:val="6"/>
  </w:num>
  <w:num w:numId="25">
    <w:abstractNumId w:val="18"/>
  </w:num>
  <w:num w:numId="26">
    <w:abstractNumId w:val="34"/>
  </w:num>
  <w:num w:numId="27">
    <w:abstractNumId w:val="8"/>
  </w:num>
  <w:num w:numId="28">
    <w:abstractNumId w:val="28"/>
  </w:num>
  <w:num w:numId="29">
    <w:abstractNumId w:val="10"/>
  </w:num>
  <w:num w:numId="30">
    <w:abstractNumId w:val="39"/>
  </w:num>
  <w:num w:numId="3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1"/>
  </w:num>
  <w:num w:numId="37">
    <w:abstractNumId w:val="0"/>
  </w:num>
  <w:num w:numId="38">
    <w:abstractNumId w:val="14"/>
  </w:num>
  <w:num w:numId="39">
    <w:abstractNumId w:val="21"/>
  </w:num>
  <w:num w:numId="40">
    <w:abstractNumId w:val="31"/>
  </w:num>
  <w:num w:numId="41">
    <w:abstractNumId w:val="13"/>
  </w:num>
  <w:num w:numId="42">
    <w:abstractNumId w:val="38"/>
  </w:num>
  <w:num w:numId="43">
    <w:abstractNumId w:val="32"/>
  </w:num>
  <w:num w:numId="44">
    <w:abstractNumId w:val="33"/>
  </w:num>
  <w:num w:numId="45">
    <w:abstractNumId w:val="4"/>
  </w:num>
  <w:num w:numId="4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E1DAA"/>
    <w:rsid w:val="00181877"/>
    <w:rsid w:val="003E2A44"/>
    <w:rsid w:val="006232E4"/>
    <w:rsid w:val="006E4DA2"/>
    <w:rsid w:val="008E1DAA"/>
    <w:rsid w:val="009C4A59"/>
    <w:rsid w:val="00A05528"/>
    <w:rsid w:val="00B52EB8"/>
    <w:rsid w:val="00C26E13"/>
    <w:rsid w:val="00DF1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DAA"/>
    <w:pPr>
      <w:spacing w:after="200" w:line="276" w:lineRule="auto"/>
    </w:pPr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181877"/>
    <w:pPr>
      <w:tabs>
        <w:tab w:val="num" w:pos="0"/>
      </w:tabs>
      <w:suppressAutoHyphens/>
      <w:spacing w:before="240" w:after="60"/>
      <w:ind w:left="1152" w:hanging="1152"/>
      <w:outlineLvl w:val="5"/>
    </w:pPr>
    <w:rPr>
      <w:rFonts w:ascii="Calibri" w:eastAsia="DejaVu Sans" w:hAnsi="Calibri" w:cs="font294"/>
      <w:b/>
      <w:bCs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E1DAA"/>
    <w:pPr>
      <w:autoSpaceDE w:val="0"/>
      <w:autoSpaceDN w:val="0"/>
      <w:adjustRightInd w:val="0"/>
      <w:spacing w:after="0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8E1DAA"/>
    <w:pPr>
      <w:widowControl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8E1DA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6">
    <w:name w:val="c6"/>
    <w:basedOn w:val="a0"/>
    <w:rsid w:val="008E1DAA"/>
  </w:style>
  <w:style w:type="character" w:customStyle="1" w:styleId="c7c6">
    <w:name w:val="c7 c6"/>
    <w:basedOn w:val="a0"/>
    <w:rsid w:val="008E1DAA"/>
  </w:style>
  <w:style w:type="character" w:styleId="a5">
    <w:name w:val="Hyperlink"/>
    <w:basedOn w:val="a0"/>
    <w:unhideWhenUsed/>
    <w:rsid w:val="008E1DA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E1DAA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8E1D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style11"/>
    <w:basedOn w:val="a0"/>
    <w:rsid w:val="008E1DAA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8">
    <w:name w:val="No Spacing"/>
    <w:aliases w:val="основа"/>
    <w:link w:val="a9"/>
    <w:uiPriority w:val="99"/>
    <w:qFormat/>
    <w:rsid w:val="008E1DAA"/>
    <w:pPr>
      <w:spacing w:after="0"/>
    </w:pPr>
  </w:style>
  <w:style w:type="character" w:customStyle="1" w:styleId="a9">
    <w:name w:val="Без интервала Знак"/>
    <w:aliases w:val="основа Знак"/>
    <w:basedOn w:val="a0"/>
    <w:link w:val="a8"/>
    <w:uiPriority w:val="99"/>
    <w:rsid w:val="008E1DAA"/>
  </w:style>
  <w:style w:type="character" w:customStyle="1" w:styleId="aa">
    <w:name w:val="Название Знак"/>
    <w:basedOn w:val="a0"/>
    <w:link w:val="ab"/>
    <w:locked/>
    <w:rsid w:val="008E1DAA"/>
    <w:rPr>
      <w:b/>
      <w:bCs/>
      <w:sz w:val="24"/>
      <w:szCs w:val="24"/>
    </w:rPr>
  </w:style>
  <w:style w:type="paragraph" w:styleId="ab">
    <w:name w:val="Title"/>
    <w:basedOn w:val="a"/>
    <w:link w:val="aa"/>
    <w:qFormat/>
    <w:rsid w:val="008E1DAA"/>
    <w:pPr>
      <w:spacing w:after="0" w:line="240" w:lineRule="auto"/>
      <w:jc w:val="center"/>
    </w:pPr>
    <w:rPr>
      <w:rFonts w:eastAsiaTheme="minorHAnsi"/>
      <w:b/>
      <w:bCs/>
      <w:sz w:val="24"/>
      <w:szCs w:val="24"/>
      <w:lang w:eastAsia="en-US"/>
    </w:rPr>
  </w:style>
  <w:style w:type="character" w:customStyle="1" w:styleId="1">
    <w:name w:val="Название Знак1"/>
    <w:basedOn w:val="a0"/>
    <w:link w:val="ab"/>
    <w:uiPriority w:val="10"/>
    <w:rsid w:val="008E1DA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customStyle="1" w:styleId="10">
    <w:name w:val="Абзац списка1"/>
    <w:basedOn w:val="a"/>
    <w:rsid w:val="008E1DAA"/>
    <w:pPr>
      <w:suppressAutoHyphens/>
    </w:pPr>
    <w:rPr>
      <w:rFonts w:ascii="Calibri" w:eastAsia="DejaVu Sans" w:hAnsi="Calibri" w:cs="Times New Roman"/>
      <w:kern w:val="2"/>
      <w:lang w:eastAsia="ar-SA"/>
    </w:rPr>
  </w:style>
  <w:style w:type="table" w:styleId="ac">
    <w:name w:val="Table Grid"/>
    <w:basedOn w:val="a1"/>
    <w:uiPriority w:val="39"/>
    <w:rsid w:val="008E1DAA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c"/>
    <w:rsid w:val="009C4A59"/>
    <w:pPr>
      <w:spacing w:after="0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6E4DA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c8">
    <w:name w:val="c8"/>
    <w:basedOn w:val="a0"/>
    <w:rsid w:val="00DF111B"/>
  </w:style>
  <w:style w:type="character" w:customStyle="1" w:styleId="c1">
    <w:name w:val="c1"/>
    <w:basedOn w:val="a0"/>
    <w:rsid w:val="00DF111B"/>
  </w:style>
  <w:style w:type="paragraph" w:customStyle="1" w:styleId="c21">
    <w:name w:val="c21"/>
    <w:basedOn w:val="a"/>
    <w:rsid w:val="00DF11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181877"/>
    <w:rPr>
      <w:rFonts w:ascii="Calibri" w:eastAsia="DejaVu Sans" w:hAnsi="Calibri" w:cs="font294"/>
      <w:b/>
      <w:bCs/>
      <w:kern w:val="2"/>
      <w:lang w:eastAsia="ar-SA"/>
    </w:rPr>
  </w:style>
  <w:style w:type="character" w:styleId="ad">
    <w:name w:val="Emphasis"/>
    <w:basedOn w:val="a0"/>
    <w:uiPriority w:val="20"/>
    <w:qFormat/>
    <w:rsid w:val="00181877"/>
    <w:rPr>
      <w:i/>
      <w:iCs/>
    </w:rPr>
  </w:style>
  <w:style w:type="paragraph" w:customStyle="1" w:styleId="western">
    <w:name w:val="western"/>
    <w:basedOn w:val="a"/>
    <w:rsid w:val="00181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181877"/>
    <w:rPr>
      <w:b/>
      <w:bCs/>
    </w:rPr>
  </w:style>
  <w:style w:type="paragraph" w:customStyle="1" w:styleId="c11">
    <w:name w:val="c11"/>
    <w:basedOn w:val="a"/>
    <w:rsid w:val="00181877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18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181877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1818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181877"/>
    <w:rPr>
      <w:rFonts w:eastAsiaTheme="minorEastAsia"/>
      <w:lang w:eastAsia="ru-RU"/>
    </w:rPr>
  </w:style>
  <w:style w:type="character" w:customStyle="1" w:styleId="extended-textshort">
    <w:name w:val="extended-text__short"/>
    <w:basedOn w:val="a0"/>
    <w:rsid w:val="00181877"/>
  </w:style>
  <w:style w:type="paragraph" w:styleId="af3">
    <w:name w:val="Balloon Text"/>
    <w:basedOn w:val="a"/>
    <w:link w:val="af4"/>
    <w:uiPriority w:val="99"/>
    <w:semiHidden/>
    <w:unhideWhenUsed/>
    <w:rsid w:val="00181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81877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181877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psylist.net/pedagog/78.htm" TargetMode="External"/><Relationship Id="rId21" Type="http://schemas.openxmlformats.org/officeDocument/2006/relationships/hyperlink" Target="https://psytests.org/" TargetMode="External"/><Relationship Id="rId42" Type="http://schemas.openxmlformats.org/officeDocument/2006/relationships/hyperlink" Target="https://psytests.org/" TargetMode="External"/><Relationship Id="rId63" Type="http://schemas.openxmlformats.org/officeDocument/2006/relationships/hyperlink" Target="https://psylist.net/pedagog/78.htm" TargetMode="External"/><Relationship Id="rId84" Type="http://schemas.openxmlformats.org/officeDocument/2006/relationships/hyperlink" Target="https://psytests.org/" TargetMode="External"/><Relationship Id="rId138" Type="http://schemas.openxmlformats.org/officeDocument/2006/relationships/hyperlink" Target="https://psytests.org/" TargetMode="External"/><Relationship Id="rId159" Type="http://schemas.openxmlformats.org/officeDocument/2006/relationships/hyperlink" Target="https://psylist.net/pedagog/78.htm" TargetMode="External"/><Relationship Id="rId170" Type="http://schemas.openxmlformats.org/officeDocument/2006/relationships/hyperlink" Target="https://psytests.org/" TargetMode="External"/><Relationship Id="rId191" Type="http://schemas.openxmlformats.org/officeDocument/2006/relationships/hyperlink" Target="https://psylist.net/pedagog/78.htm" TargetMode="External"/><Relationship Id="rId205" Type="http://schemas.openxmlformats.org/officeDocument/2006/relationships/hyperlink" Target="https://psylist.net/pedagog/78.htm" TargetMode="External"/><Relationship Id="rId16" Type="http://schemas.openxmlformats.org/officeDocument/2006/relationships/hyperlink" Target="https://psylist.net/pedagog/78.htm" TargetMode="External"/><Relationship Id="rId107" Type="http://schemas.openxmlformats.org/officeDocument/2006/relationships/hyperlink" Target="https://psylist.net/pedagog/78.htm" TargetMode="External"/><Relationship Id="rId11" Type="http://schemas.openxmlformats.org/officeDocument/2006/relationships/hyperlink" Target="https://psytests.org/" TargetMode="External"/><Relationship Id="rId32" Type="http://schemas.openxmlformats.org/officeDocument/2006/relationships/hyperlink" Target="https://psylist.net/pedagog/78.htm" TargetMode="External"/><Relationship Id="rId37" Type="http://schemas.openxmlformats.org/officeDocument/2006/relationships/hyperlink" Target="https://psytests.org/" TargetMode="External"/><Relationship Id="rId53" Type="http://schemas.openxmlformats.org/officeDocument/2006/relationships/hyperlink" Target="https://psytests.org/" TargetMode="External"/><Relationship Id="rId58" Type="http://schemas.openxmlformats.org/officeDocument/2006/relationships/hyperlink" Target="https://psytests.org/" TargetMode="External"/><Relationship Id="rId74" Type="http://schemas.openxmlformats.org/officeDocument/2006/relationships/hyperlink" Target="https://psytests.org/" TargetMode="External"/><Relationship Id="rId79" Type="http://schemas.openxmlformats.org/officeDocument/2006/relationships/hyperlink" Target="https://psylist.net/pedagog/78.htm" TargetMode="External"/><Relationship Id="rId102" Type="http://schemas.openxmlformats.org/officeDocument/2006/relationships/hyperlink" Target="https://psytests.org/" TargetMode="External"/><Relationship Id="rId123" Type="http://schemas.openxmlformats.org/officeDocument/2006/relationships/hyperlink" Target="https://psylist.net/pedagog/78.htm" TargetMode="External"/><Relationship Id="rId128" Type="http://schemas.openxmlformats.org/officeDocument/2006/relationships/hyperlink" Target="https://psytests.org/" TargetMode="External"/><Relationship Id="rId144" Type="http://schemas.openxmlformats.org/officeDocument/2006/relationships/hyperlink" Target="https://psytests.org/" TargetMode="External"/><Relationship Id="rId149" Type="http://schemas.openxmlformats.org/officeDocument/2006/relationships/hyperlink" Target="https://psylist.net/pedagog/78.htm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psytests.org/" TargetMode="External"/><Relationship Id="rId95" Type="http://schemas.openxmlformats.org/officeDocument/2006/relationships/hyperlink" Target="https://psylist.net/pedagog/78.htm" TargetMode="External"/><Relationship Id="rId160" Type="http://schemas.openxmlformats.org/officeDocument/2006/relationships/hyperlink" Target="https://psytests.org/" TargetMode="External"/><Relationship Id="rId165" Type="http://schemas.openxmlformats.org/officeDocument/2006/relationships/hyperlink" Target="https://psylist.net/pedagog/78.htm" TargetMode="External"/><Relationship Id="rId181" Type="http://schemas.openxmlformats.org/officeDocument/2006/relationships/hyperlink" Target="https://psylist.net/pedagog/78.htm" TargetMode="External"/><Relationship Id="rId186" Type="http://schemas.openxmlformats.org/officeDocument/2006/relationships/hyperlink" Target="https://psytests.org/" TargetMode="External"/><Relationship Id="rId22" Type="http://schemas.openxmlformats.org/officeDocument/2006/relationships/hyperlink" Target="https://psylist.net/pedagog/78.htm" TargetMode="External"/><Relationship Id="rId27" Type="http://schemas.openxmlformats.org/officeDocument/2006/relationships/hyperlink" Target="https://psytests.org/" TargetMode="External"/><Relationship Id="rId43" Type="http://schemas.openxmlformats.org/officeDocument/2006/relationships/hyperlink" Target="https://www.razvitie.edusite.ru/120-urokov-1_4kl_2020_ecp.pdf" TargetMode="External"/><Relationship Id="rId48" Type="http://schemas.openxmlformats.org/officeDocument/2006/relationships/hyperlink" Target="https://psytests.org/" TargetMode="External"/><Relationship Id="rId64" Type="http://schemas.openxmlformats.org/officeDocument/2006/relationships/hyperlink" Target="https://psytests.org/" TargetMode="External"/><Relationship Id="rId69" Type="http://schemas.openxmlformats.org/officeDocument/2006/relationships/hyperlink" Target="https://psylist.net/pedagog/78.htm" TargetMode="External"/><Relationship Id="rId113" Type="http://schemas.openxmlformats.org/officeDocument/2006/relationships/hyperlink" Target="https://psylist.net/pedagog/78.htm" TargetMode="External"/><Relationship Id="rId118" Type="http://schemas.openxmlformats.org/officeDocument/2006/relationships/hyperlink" Target="https://psytests.org/" TargetMode="External"/><Relationship Id="rId134" Type="http://schemas.openxmlformats.org/officeDocument/2006/relationships/hyperlink" Target="https://psytests.org/" TargetMode="External"/><Relationship Id="rId139" Type="http://schemas.openxmlformats.org/officeDocument/2006/relationships/hyperlink" Target="https://psylist.net/pedagog/78.htm" TargetMode="External"/><Relationship Id="rId80" Type="http://schemas.openxmlformats.org/officeDocument/2006/relationships/hyperlink" Target="https://psytests.org/" TargetMode="External"/><Relationship Id="rId85" Type="http://schemas.openxmlformats.org/officeDocument/2006/relationships/hyperlink" Target="https://psylist.net/pedagog/78.htm" TargetMode="External"/><Relationship Id="rId150" Type="http://schemas.openxmlformats.org/officeDocument/2006/relationships/hyperlink" Target="https://psytests.org/" TargetMode="External"/><Relationship Id="rId155" Type="http://schemas.openxmlformats.org/officeDocument/2006/relationships/hyperlink" Target="https://psylist.net/pedagog/78.htm" TargetMode="External"/><Relationship Id="rId171" Type="http://schemas.openxmlformats.org/officeDocument/2006/relationships/hyperlink" Target="https://psylist.net/pedagog/78.htm" TargetMode="External"/><Relationship Id="rId176" Type="http://schemas.openxmlformats.org/officeDocument/2006/relationships/hyperlink" Target="https://psytests.org/" TargetMode="External"/><Relationship Id="rId192" Type="http://schemas.openxmlformats.org/officeDocument/2006/relationships/hyperlink" Target="https://psytests.org/" TargetMode="External"/><Relationship Id="rId197" Type="http://schemas.openxmlformats.org/officeDocument/2006/relationships/hyperlink" Target="https://psylist.net/pedagog/78.htm" TargetMode="External"/><Relationship Id="rId206" Type="http://schemas.openxmlformats.org/officeDocument/2006/relationships/hyperlink" Target="https://psytests.org/" TargetMode="External"/><Relationship Id="rId201" Type="http://schemas.openxmlformats.org/officeDocument/2006/relationships/hyperlink" Target="https://psylist.net/pedagog/78.htm" TargetMode="External"/><Relationship Id="rId12" Type="http://schemas.openxmlformats.org/officeDocument/2006/relationships/hyperlink" Target="https://psylist.net/pedagog/78.htm" TargetMode="External"/><Relationship Id="rId17" Type="http://schemas.openxmlformats.org/officeDocument/2006/relationships/hyperlink" Target="https://psytests.org/" TargetMode="External"/><Relationship Id="rId33" Type="http://schemas.openxmlformats.org/officeDocument/2006/relationships/hyperlink" Target="https://psytests.org/" TargetMode="External"/><Relationship Id="rId38" Type="http://schemas.openxmlformats.org/officeDocument/2006/relationships/hyperlink" Target="https://psylist.net/pedagog/78.htm" TargetMode="External"/><Relationship Id="rId59" Type="http://schemas.openxmlformats.org/officeDocument/2006/relationships/hyperlink" Target="https://psylist.net/pedagog/78.htm" TargetMode="External"/><Relationship Id="rId103" Type="http://schemas.openxmlformats.org/officeDocument/2006/relationships/hyperlink" Target="https://psylist.net/pedagog/78.htm" TargetMode="External"/><Relationship Id="rId108" Type="http://schemas.openxmlformats.org/officeDocument/2006/relationships/hyperlink" Target="https://psytests.org/" TargetMode="External"/><Relationship Id="rId124" Type="http://schemas.openxmlformats.org/officeDocument/2006/relationships/hyperlink" Target="https://psytests.org/" TargetMode="External"/><Relationship Id="rId129" Type="http://schemas.openxmlformats.org/officeDocument/2006/relationships/hyperlink" Target="https://psylist.net/pedagog/78.htm" TargetMode="External"/><Relationship Id="rId54" Type="http://schemas.openxmlformats.org/officeDocument/2006/relationships/hyperlink" Target="https://www.razvitie.edusite.ru/120-urokov-1_4kl_2020_ecp.pdf" TargetMode="External"/><Relationship Id="rId70" Type="http://schemas.openxmlformats.org/officeDocument/2006/relationships/hyperlink" Target="https://psytests.org/" TargetMode="External"/><Relationship Id="rId75" Type="http://schemas.openxmlformats.org/officeDocument/2006/relationships/hyperlink" Target="https://psylist.net/pedagog/78.htm" TargetMode="External"/><Relationship Id="rId91" Type="http://schemas.openxmlformats.org/officeDocument/2006/relationships/hyperlink" Target="https://psylist.net/pedagog/78.htm" TargetMode="External"/><Relationship Id="rId96" Type="http://schemas.openxmlformats.org/officeDocument/2006/relationships/hyperlink" Target="https://psytests.org/" TargetMode="External"/><Relationship Id="rId140" Type="http://schemas.openxmlformats.org/officeDocument/2006/relationships/hyperlink" Target="https://psytests.org/" TargetMode="External"/><Relationship Id="rId145" Type="http://schemas.openxmlformats.org/officeDocument/2006/relationships/hyperlink" Target="https://psylist.net/pedagog/78.htm" TargetMode="External"/><Relationship Id="rId161" Type="http://schemas.openxmlformats.org/officeDocument/2006/relationships/hyperlink" Target="https://psylist.net/pedagog/78.htm" TargetMode="External"/><Relationship Id="rId166" Type="http://schemas.openxmlformats.org/officeDocument/2006/relationships/hyperlink" Target="https://psytests.org/" TargetMode="External"/><Relationship Id="rId182" Type="http://schemas.openxmlformats.org/officeDocument/2006/relationships/hyperlink" Target="https://psytests.org/" TargetMode="External"/><Relationship Id="rId187" Type="http://schemas.openxmlformats.org/officeDocument/2006/relationships/hyperlink" Target="https://psylist.net/pedagog/78.ht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psylist.net/pedagog/78.htm" TargetMode="External"/><Relationship Id="rId23" Type="http://schemas.openxmlformats.org/officeDocument/2006/relationships/hyperlink" Target="https://psytests.org/" TargetMode="External"/><Relationship Id="rId28" Type="http://schemas.openxmlformats.org/officeDocument/2006/relationships/hyperlink" Target="https://psylist.net/pedagog/78.htm" TargetMode="External"/><Relationship Id="rId49" Type="http://schemas.openxmlformats.org/officeDocument/2006/relationships/hyperlink" Target="https://psylist.net/pedagog/78.htm" TargetMode="External"/><Relationship Id="rId114" Type="http://schemas.openxmlformats.org/officeDocument/2006/relationships/hyperlink" Target="https://psytests.org/" TargetMode="External"/><Relationship Id="rId119" Type="http://schemas.openxmlformats.org/officeDocument/2006/relationships/hyperlink" Target="https://psylist.net/pedagog/78.htm" TargetMode="External"/><Relationship Id="rId44" Type="http://schemas.openxmlformats.org/officeDocument/2006/relationships/hyperlink" Target="https://psylist.net/pedagog/78.htm" TargetMode="External"/><Relationship Id="rId60" Type="http://schemas.openxmlformats.org/officeDocument/2006/relationships/hyperlink" Target="https://psytests.org/" TargetMode="External"/><Relationship Id="rId65" Type="http://schemas.openxmlformats.org/officeDocument/2006/relationships/hyperlink" Target="https://psylist.net/pedagog/78.htm" TargetMode="External"/><Relationship Id="rId81" Type="http://schemas.openxmlformats.org/officeDocument/2006/relationships/hyperlink" Target="https://psylist.net/pedagog/78.htm" TargetMode="External"/><Relationship Id="rId86" Type="http://schemas.openxmlformats.org/officeDocument/2006/relationships/hyperlink" Target="https://psytests.org/" TargetMode="External"/><Relationship Id="rId130" Type="http://schemas.openxmlformats.org/officeDocument/2006/relationships/hyperlink" Target="https://psytests.org/" TargetMode="External"/><Relationship Id="rId135" Type="http://schemas.openxmlformats.org/officeDocument/2006/relationships/hyperlink" Target="https://psylist.net/pedagog/78.htm" TargetMode="External"/><Relationship Id="rId151" Type="http://schemas.openxmlformats.org/officeDocument/2006/relationships/hyperlink" Target="https://psylist.net/pedagog/78.htm" TargetMode="External"/><Relationship Id="rId156" Type="http://schemas.openxmlformats.org/officeDocument/2006/relationships/hyperlink" Target="https://psytests.org/" TargetMode="External"/><Relationship Id="rId177" Type="http://schemas.openxmlformats.org/officeDocument/2006/relationships/hyperlink" Target="https://psylist.net/pedagog/78.htm" TargetMode="External"/><Relationship Id="rId198" Type="http://schemas.openxmlformats.org/officeDocument/2006/relationships/hyperlink" Target="https://psytests.org/" TargetMode="External"/><Relationship Id="rId172" Type="http://schemas.openxmlformats.org/officeDocument/2006/relationships/hyperlink" Target="https://psytests.org/" TargetMode="External"/><Relationship Id="rId193" Type="http://schemas.openxmlformats.org/officeDocument/2006/relationships/hyperlink" Target="https://psylist.net/pedagog/78.htm" TargetMode="External"/><Relationship Id="rId202" Type="http://schemas.openxmlformats.org/officeDocument/2006/relationships/hyperlink" Target="https://psytests.org/" TargetMode="External"/><Relationship Id="rId207" Type="http://schemas.openxmlformats.org/officeDocument/2006/relationships/hyperlink" Target="https://psylist.net/pedagog/78.htm" TargetMode="External"/><Relationship Id="rId13" Type="http://schemas.openxmlformats.org/officeDocument/2006/relationships/hyperlink" Target="https://psytests.org/" TargetMode="External"/><Relationship Id="rId18" Type="http://schemas.openxmlformats.org/officeDocument/2006/relationships/hyperlink" Target="https://psylist.net/pedagog/78.htm" TargetMode="External"/><Relationship Id="rId39" Type="http://schemas.openxmlformats.org/officeDocument/2006/relationships/hyperlink" Target="https://psytests.org/" TargetMode="External"/><Relationship Id="rId109" Type="http://schemas.openxmlformats.org/officeDocument/2006/relationships/hyperlink" Target="https://psylist.net/pedagog/78.htm" TargetMode="External"/><Relationship Id="rId34" Type="http://schemas.openxmlformats.org/officeDocument/2006/relationships/hyperlink" Target="https://psylist.net/pedagog/78.htm" TargetMode="External"/><Relationship Id="rId50" Type="http://schemas.openxmlformats.org/officeDocument/2006/relationships/hyperlink" Target="https://psytests.org/" TargetMode="External"/><Relationship Id="rId55" Type="http://schemas.openxmlformats.org/officeDocument/2006/relationships/hyperlink" Target="https://psylist.net/pedagog/78.htm" TargetMode="External"/><Relationship Id="rId76" Type="http://schemas.openxmlformats.org/officeDocument/2006/relationships/hyperlink" Target="https://psytests.org/" TargetMode="External"/><Relationship Id="rId97" Type="http://schemas.openxmlformats.org/officeDocument/2006/relationships/hyperlink" Target="https://psylist.net/pedagog/78.htm" TargetMode="External"/><Relationship Id="rId104" Type="http://schemas.openxmlformats.org/officeDocument/2006/relationships/hyperlink" Target="https://psytests.org/" TargetMode="External"/><Relationship Id="rId120" Type="http://schemas.openxmlformats.org/officeDocument/2006/relationships/hyperlink" Target="https://psytests.org/" TargetMode="External"/><Relationship Id="rId125" Type="http://schemas.openxmlformats.org/officeDocument/2006/relationships/hyperlink" Target="https://psylist.net/pedagog/78.htm" TargetMode="External"/><Relationship Id="rId141" Type="http://schemas.openxmlformats.org/officeDocument/2006/relationships/hyperlink" Target="https://psylist.net/pedagog/78.htm" TargetMode="External"/><Relationship Id="rId146" Type="http://schemas.openxmlformats.org/officeDocument/2006/relationships/hyperlink" Target="https://psytests.org/" TargetMode="External"/><Relationship Id="rId167" Type="http://schemas.openxmlformats.org/officeDocument/2006/relationships/hyperlink" Target="https://psylist.net/pedagog/78.htm" TargetMode="External"/><Relationship Id="rId188" Type="http://schemas.openxmlformats.org/officeDocument/2006/relationships/hyperlink" Target="https://psytests.org/" TargetMode="External"/><Relationship Id="rId7" Type="http://schemas.openxmlformats.org/officeDocument/2006/relationships/hyperlink" Target="https://psytests.org/" TargetMode="External"/><Relationship Id="rId71" Type="http://schemas.openxmlformats.org/officeDocument/2006/relationships/hyperlink" Target="https://psylist.net/pedagog/78.htm" TargetMode="External"/><Relationship Id="rId92" Type="http://schemas.openxmlformats.org/officeDocument/2006/relationships/hyperlink" Target="https://psytests.org/" TargetMode="External"/><Relationship Id="rId162" Type="http://schemas.openxmlformats.org/officeDocument/2006/relationships/hyperlink" Target="https://psytests.org/" TargetMode="External"/><Relationship Id="rId183" Type="http://schemas.openxmlformats.org/officeDocument/2006/relationships/hyperlink" Target="https://psylist.net/pedagog/78.htm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psytests.org/" TargetMode="External"/><Relationship Id="rId24" Type="http://schemas.openxmlformats.org/officeDocument/2006/relationships/hyperlink" Target="https://psylist.net/pedagog/78.htm" TargetMode="External"/><Relationship Id="rId40" Type="http://schemas.openxmlformats.org/officeDocument/2006/relationships/hyperlink" Target="https://www.razvitie.edusite.ru/120-urokov-1_4kl_2020_ecp.pdf" TargetMode="External"/><Relationship Id="rId45" Type="http://schemas.openxmlformats.org/officeDocument/2006/relationships/hyperlink" Target="https://psytests.org/" TargetMode="External"/><Relationship Id="rId66" Type="http://schemas.openxmlformats.org/officeDocument/2006/relationships/hyperlink" Target="https://psytests.org/" TargetMode="External"/><Relationship Id="rId87" Type="http://schemas.openxmlformats.org/officeDocument/2006/relationships/hyperlink" Target="https://psylist.net/pedagog/78.htm" TargetMode="External"/><Relationship Id="rId110" Type="http://schemas.openxmlformats.org/officeDocument/2006/relationships/hyperlink" Target="https://psytests.org/" TargetMode="External"/><Relationship Id="rId115" Type="http://schemas.openxmlformats.org/officeDocument/2006/relationships/hyperlink" Target="https://psylist.net/pedagog/78.htm" TargetMode="External"/><Relationship Id="rId131" Type="http://schemas.openxmlformats.org/officeDocument/2006/relationships/hyperlink" Target="https://psylist.net/pedagog/78.htm" TargetMode="External"/><Relationship Id="rId136" Type="http://schemas.openxmlformats.org/officeDocument/2006/relationships/hyperlink" Target="https://psytests.org/" TargetMode="External"/><Relationship Id="rId157" Type="http://schemas.openxmlformats.org/officeDocument/2006/relationships/hyperlink" Target="https://psylist.net/pedagog/78.htm" TargetMode="External"/><Relationship Id="rId178" Type="http://schemas.openxmlformats.org/officeDocument/2006/relationships/hyperlink" Target="https://psytests.org/" TargetMode="External"/><Relationship Id="rId61" Type="http://schemas.openxmlformats.org/officeDocument/2006/relationships/hyperlink" Target="https://psylist.net/pedagog/78.htm" TargetMode="External"/><Relationship Id="rId82" Type="http://schemas.openxmlformats.org/officeDocument/2006/relationships/hyperlink" Target="https://psytests.org/" TargetMode="External"/><Relationship Id="rId152" Type="http://schemas.openxmlformats.org/officeDocument/2006/relationships/hyperlink" Target="https://psytests.org/" TargetMode="External"/><Relationship Id="rId173" Type="http://schemas.openxmlformats.org/officeDocument/2006/relationships/hyperlink" Target="https://psylist.net/pedagog/78.htm" TargetMode="External"/><Relationship Id="rId194" Type="http://schemas.openxmlformats.org/officeDocument/2006/relationships/hyperlink" Target="https://psytests.org/" TargetMode="External"/><Relationship Id="rId199" Type="http://schemas.openxmlformats.org/officeDocument/2006/relationships/hyperlink" Target="https://psylist.net/pedagog/78.htm" TargetMode="External"/><Relationship Id="rId203" Type="http://schemas.openxmlformats.org/officeDocument/2006/relationships/hyperlink" Target="https://psylist.net/pedagog/78.htm" TargetMode="External"/><Relationship Id="rId208" Type="http://schemas.openxmlformats.org/officeDocument/2006/relationships/hyperlink" Target="https://psytests.org/" TargetMode="External"/><Relationship Id="rId19" Type="http://schemas.openxmlformats.org/officeDocument/2006/relationships/hyperlink" Target="https://psytests.org/" TargetMode="External"/><Relationship Id="rId14" Type="http://schemas.openxmlformats.org/officeDocument/2006/relationships/hyperlink" Target="https://psylist.net/pedagog/78.htm" TargetMode="External"/><Relationship Id="rId30" Type="http://schemas.openxmlformats.org/officeDocument/2006/relationships/hyperlink" Target="https://psylist.net/pedagog/78.htm" TargetMode="External"/><Relationship Id="rId35" Type="http://schemas.openxmlformats.org/officeDocument/2006/relationships/hyperlink" Target="https://psytests.org/" TargetMode="External"/><Relationship Id="rId56" Type="http://schemas.openxmlformats.org/officeDocument/2006/relationships/hyperlink" Target="https://psytests.org/" TargetMode="External"/><Relationship Id="rId77" Type="http://schemas.openxmlformats.org/officeDocument/2006/relationships/hyperlink" Target="https://psylist.net/pedagog/78.htm" TargetMode="External"/><Relationship Id="rId100" Type="http://schemas.openxmlformats.org/officeDocument/2006/relationships/hyperlink" Target="https://psytests.org/" TargetMode="External"/><Relationship Id="rId105" Type="http://schemas.openxmlformats.org/officeDocument/2006/relationships/hyperlink" Target="https://psylist.net/pedagog/78.htm" TargetMode="External"/><Relationship Id="rId126" Type="http://schemas.openxmlformats.org/officeDocument/2006/relationships/hyperlink" Target="https://psytests.org/" TargetMode="External"/><Relationship Id="rId147" Type="http://schemas.openxmlformats.org/officeDocument/2006/relationships/hyperlink" Target="https://psylist.net/pedagog/78.htm" TargetMode="External"/><Relationship Id="rId168" Type="http://schemas.openxmlformats.org/officeDocument/2006/relationships/hyperlink" Target="https://psytests.org/" TargetMode="External"/><Relationship Id="rId8" Type="http://schemas.openxmlformats.org/officeDocument/2006/relationships/hyperlink" Target="https://psylist.net/pedagog/78.htm" TargetMode="External"/><Relationship Id="rId51" Type="http://schemas.openxmlformats.org/officeDocument/2006/relationships/hyperlink" Target="https://www.razvitie.edusite.ru/120-urokov-1_4kl_2020_ecp.pdf" TargetMode="External"/><Relationship Id="rId72" Type="http://schemas.openxmlformats.org/officeDocument/2006/relationships/hyperlink" Target="https://psytests.org/" TargetMode="External"/><Relationship Id="rId93" Type="http://schemas.openxmlformats.org/officeDocument/2006/relationships/hyperlink" Target="https://psylist.net/pedagog/78.htm" TargetMode="External"/><Relationship Id="rId98" Type="http://schemas.openxmlformats.org/officeDocument/2006/relationships/hyperlink" Target="https://psytests.org/" TargetMode="External"/><Relationship Id="rId121" Type="http://schemas.openxmlformats.org/officeDocument/2006/relationships/hyperlink" Target="https://psylist.net/pedagog/78.htm" TargetMode="External"/><Relationship Id="rId142" Type="http://schemas.openxmlformats.org/officeDocument/2006/relationships/hyperlink" Target="https://psytests.org/" TargetMode="External"/><Relationship Id="rId163" Type="http://schemas.openxmlformats.org/officeDocument/2006/relationships/hyperlink" Target="https://psylist.net/pedagog/78.htm" TargetMode="External"/><Relationship Id="rId184" Type="http://schemas.openxmlformats.org/officeDocument/2006/relationships/hyperlink" Target="https://psytests.org/" TargetMode="External"/><Relationship Id="rId189" Type="http://schemas.openxmlformats.org/officeDocument/2006/relationships/hyperlink" Target="https://psylist.net/pedagog/78.htm" TargetMode="External"/><Relationship Id="rId3" Type="http://schemas.openxmlformats.org/officeDocument/2006/relationships/styles" Target="styles.xml"/><Relationship Id="rId25" Type="http://schemas.openxmlformats.org/officeDocument/2006/relationships/hyperlink" Target="https://psytests.org/" TargetMode="External"/><Relationship Id="rId46" Type="http://schemas.openxmlformats.org/officeDocument/2006/relationships/hyperlink" Target="https://www.razvitie.edusite.ru/120-urokov-1_4kl_2020_ecp.pdf" TargetMode="External"/><Relationship Id="rId67" Type="http://schemas.openxmlformats.org/officeDocument/2006/relationships/hyperlink" Target="https://psylist.net/pedagog/78.htm" TargetMode="External"/><Relationship Id="rId116" Type="http://schemas.openxmlformats.org/officeDocument/2006/relationships/hyperlink" Target="https://psytests.org/" TargetMode="External"/><Relationship Id="rId137" Type="http://schemas.openxmlformats.org/officeDocument/2006/relationships/hyperlink" Target="https://psylist.net/pedagog/78.htm" TargetMode="External"/><Relationship Id="rId158" Type="http://schemas.openxmlformats.org/officeDocument/2006/relationships/hyperlink" Target="https://psytests.org/" TargetMode="External"/><Relationship Id="rId20" Type="http://schemas.openxmlformats.org/officeDocument/2006/relationships/hyperlink" Target="https://psylist.net/pedagog/78.htm" TargetMode="External"/><Relationship Id="rId41" Type="http://schemas.openxmlformats.org/officeDocument/2006/relationships/hyperlink" Target="https://psylist.net/pedagog/78.htm" TargetMode="External"/><Relationship Id="rId62" Type="http://schemas.openxmlformats.org/officeDocument/2006/relationships/hyperlink" Target="https://psytests.org/" TargetMode="External"/><Relationship Id="rId83" Type="http://schemas.openxmlformats.org/officeDocument/2006/relationships/hyperlink" Target="https://psylist.net/pedagog/78.htm" TargetMode="External"/><Relationship Id="rId88" Type="http://schemas.openxmlformats.org/officeDocument/2006/relationships/hyperlink" Target="https://psytests.org/" TargetMode="External"/><Relationship Id="rId111" Type="http://schemas.openxmlformats.org/officeDocument/2006/relationships/hyperlink" Target="https://psylist.net/pedagog/78.htm" TargetMode="External"/><Relationship Id="rId132" Type="http://schemas.openxmlformats.org/officeDocument/2006/relationships/hyperlink" Target="https://psytests.org/" TargetMode="External"/><Relationship Id="rId153" Type="http://schemas.openxmlformats.org/officeDocument/2006/relationships/hyperlink" Target="https://psylist.net/pedagog/78.htm" TargetMode="External"/><Relationship Id="rId174" Type="http://schemas.openxmlformats.org/officeDocument/2006/relationships/hyperlink" Target="https://psytests.org/" TargetMode="External"/><Relationship Id="rId179" Type="http://schemas.openxmlformats.org/officeDocument/2006/relationships/hyperlink" Target="https://psylist.net/pedagog/78.htm" TargetMode="External"/><Relationship Id="rId195" Type="http://schemas.openxmlformats.org/officeDocument/2006/relationships/hyperlink" Target="https://psylist.net/pedagog/78.htm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psytests.org/" TargetMode="External"/><Relationship Id="rId204" Type="http://schemas.openxmlformats.org/officeDocument/2006/relationships/hyperlink" Target="https://psytests.org/" TargetMode="External"/><Relationship Id="rId15" Type="http://schemas.openxmlformats.org/officeDocument/2006/relationships/hyperlink" Target="https://psytests.org/" TargetMode="External"/><Relationship Id="rId36" Type="http://schemas.openxmlformats.org/officeDocument/2006/relationships/hyperlink" Target="https://psylist.net/pedagog/78.htm" TargetMode="External"/><Relationship Id="rId57" Type="http://schemas.openxmlformats.org/officeDocument/2006/relationships/hyperlink" Target="https://psylist.net/pedagog/78.htm" TargetMode="External"/><Relationship Id="rId106" Type="http://schemas.openxmlformats.org/officeDocument/2006/relationships/hyperlink" Target="https://psytests.org/" TargetMode="External"/><Relationship Id="rId127" Type="http://schemas.openxmlformats.org/officeDocument/2006/relationships/hyperlink" Target="https://psylist.net/pedagog/78.htm" TargetMode="External"/><Relationship Id="rId10" Type="http://schemas.openxmlformats.org/officeDocument/2006/relationships/hyperlink" Target="https://psylist.net/pedagog/78.htm" TargetMode="External"/><Relationship Id="rId31" Type="http://schemas.openxmlformats.org/officeDocument/2006/relationships/hyperlink" Target="https://psytests.org/" TargetMode="External"/><Relationship Id="rId52" Type="http://schemas.openxmlformats.org/officeDocument/2006/relationships/hyperlink" Target="https://psylist.net/pedagog/78.htm" TargetMode="External"/><Relationship Id="rId73" Type="http://schemas.openxmlformats.org/officeDocument/2006/relationships/hyperlink" Target="https://psylist.net/pedagog/78.htm" TargetMode="External"/><Relationship Id="rId78" Type="http://schemas.openxmlformats.org/officeDocument/2006/relationships/hyperlink" Target="https://psytests.org/" TargetMode="External"/><Relationship Id="rId94" Type="http://schemas.openxmlformats.org/officeDocument/2006/relationships/hyperlink" Target="https://psytests.org/" TargetMode="External"/><Relationship Id="rId99" Type="http://schemas.openxmlformats.org/officeDocument/2006/relationships/hyperlink" Target="https://psylist.net/pedagog/78.htm" TargetMode="External"/><Relationship Id="rId101" Type="http://schemas.openxmlformats.org/officeDocument/2006/relationships/hyperlink" Target="https://psylist.net/pedagog/78.htm" TargetMode="External"/><Relationship Id="rId122" Type="http://schemas.openxmlformats.org/officeDocument/2006/relationships/hyperlink" Target="https://psytests.org/" TargetMode="External"/><Relationship Id="rId143" Type="http://schemas.openxmlformats.org/officeDocument/2006/relationships/hyperlink" Target="https://psylist.net/pedagog/78.htm" TargetMode="External"/><Relationship Id="rId148" Type="http://schemas.openxmlformats.org/officeDocument/2006/relationships/hyperlink" Target="https://psytests.org/" TargetMode="External"/><Relationship Id="rId164" Type="http://schemas.openxmlformats.org/officeDocument/2006/relationships/hyperlink" Target="https://psytests.org/" TargetMode="External"/><Relationship Id="rId169" Type="http://schemas.openxmlformats.org/officeDocument/2006/relationships/hyperlink" Target="https://psylist.net/pedagog/78.htm" TargetMode="External"/><Relationship Id="rId185" Type="http://schemas.openxmlformats.org/officeDocument/2006/relationships/hyperlink" Target="https://psylist.net/pedagog/78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sytests.org/" TargetMode="External"/><Relationship Id="rId180" Type="http://schemas.openxmlformats.org/officeDocument/2006/relationships/hyperlink" Target="https://psytests.org/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s://psylist.net/pedagog/78.htm" TargetMode="External"/><Relationship Id="rId47" Type="http://schemas.openxmlformats.org/officeDocument/2006/relationships/hyperlink" Target="https://psylist.net/pedagog/78.htm" TargetMode="External"/><Relationship Id="rId68" Type="http://schemas.openxmlformats.org/officeDocument/2006/relationships/hyperlink" Target="https://psytests.org/" TargetMode="External"/><Relationship Id="rId89" Type="http://schemas.openxmlformats.org/officeDocument/2006/relationships/hyperlink" Target="https://psylist.net/pedagog/78.htm" TargetMode="External"/><Relationship Id="rId112" Type="http://schemas.openxmlformats.org/officeDocument/2006/relationships/hyperlink" Target="https://psytests.org/" TargetMode="External"/><Relationship Id="rId133" Type="http://schemas.openxmlformats.org/officeDocument/2006/relationships/hyperlink" Target="https://psylist.net/pedagog/78.htm" TargetMode="External"/><Relationship Id="rId154" Type="http://schemas.openxmlformats.org/officeDocument/2006/relationships/hyperlink" Target="https://psytests.org/" TargetMode="External"/><Relationship Id="rId175" Type="http://schemas.openxmlformats.org/officeDocument/2006/relationships/hyperlink" Target="https://psylist.net/pedagog/78.htm" TargetMode="External"/><Relationship Id="rId196" Type="http://schemas.openxmlformats.org/officeDocument/2006/relationships/hyperlink" Target="https://psytests.org/" TargetMode="External"/><Relationship Id="rId200" Type="http://schemas.openxmlformats.org/officeDocument/2006/relationships/hyperlink" Target="https://psytests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5C70D-91EA-4DEE-A00F-F931DCCBB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26093</Words>
  <Characters>148731</Characters>
  <Application>Microsoft Office Word</Application>
  <DocSecurity>0</DocSecurity>
  <Lines>1239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2025-05-06T17:39:00Z</dcterms:created>
  <dcterms:modified xsi:type="dcterms:W3CDTF">2025-05-06T19:06:00Z</dcterms:modified>
</cp:coreProperties>
</file>