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3F2" w:rsidRPr="007B63F2" w:rsidRDefault="007B63F2" w:rsidP="007B63F2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79335027"/>
      <w:r w:rsidRPr="007B63F2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Приложение 1</w:t>
      </w:r>
    </w:p>
    <w:p w:rsidR="007B63F2" w:rsidRPr="007B63F2" w:rsidRDefault="007B63F2" w:rsidP="007B63F2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7B63F2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к ООП ООО, </w:t>
      </w:r>
    </w:p>
    <w:p w:rsidR="007B63F2" w:rsidRPr="007B63F2" w:rsidRDefault="007B63F2" w:rsidP="007B63F2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7B63F2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утвержденной приказом</w:t>
      </w:r>
    </w:p>
    <w:p w:rsidR="007B63F2" w:rsidRPr="007B63F2" w:rsidRDefault="007B63F2" w:rsidP="007B63F2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7B63F2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от 29.08.2025 №159</w:t>
      </w: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7B63F2" w:rsidRPr="007B63F2" w:rsidRDefault="007B63F2" w:rsidP="007B63F2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</w:pPr>
      <w:r w:rsidRPr="007B63F2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  <w:r w:rsidRPr="007B63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t xml:space="preserve"> курса</w:t>
      </w:r>
    </w:p>
    <w:p w:rsidR="007B63F2" w:rsidRPr="007B63F2" w:rsidRDefault="007B63F2" w:rsidP="007B63F2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</w:pPr>
      <w:r w:rsidRPr="007B63F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t>ВНЕУРОЧНОЙ   ДЕЯТЕЛЬНОСТИ</w:t>
      </w:r>
    </w:p>
    <w:p w:rsidR="007B63F2" w:rsidRPr="007B63F2" w:rsidRDefault="007B63F2" w:rsidP="007B63F2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7B63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Разговоры о важном</w:t>
      </w:r>
      <w:r w:rsidRPr="007B63F2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7B63F2" w:rsidRPr="007B63F2" w:rsidRDefault="007B63F2" w:rsidP="007B63F2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B63F2" w:rsidRPr="007B63F2" w:rsidRDefault="007B63F2" w:rsidP="007B63F2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B63F2" w:rsidRPr="007B63F2" w:rsidRDefault="007B63F2" w:rsidP="007B63F2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7B63F2" w:rsidRPr="007B63F2" w:rsidRDefault="007B63F2" w:rsidP="007B63F2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7B63F2" w:rsidRPr="007B63F2" w:rsidRDefault="007B63F2" w:rsidP="007B63F2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7B63F2" w:rsidRDefault="007B63F2" w:rsidP="007B63F2">
      <w:pPr>
        <w:spacing w:after="0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E45416" w:rsidRPr="007B63F2" w:rsidRDefault="007E344E" w:rsidP="007B63F2">
      <w:pPr>
        <w:spacing w:after="0"/>
        <w:ind w:left="120"/>
        <w:jc w:val="center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«РАЗГОВОРЫ О ВАЖНОМ»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Зачем человеку учиться?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</w:r>
      <w:proofErr w:type="spellStart"/>
      <w:r w:rsidRPr="007B63F2">
        <w:rPr>
          <w:rFonts w:ascii="Times New Roman" w:hAnsi="Times New Roman"/>
          <w:color w:val="333333"/>
          <w:sz w:val="28"/>
          <w:lang w:val="ru-RU"/>
        </w:rPr>
        <w:t>эмпатии</w:t>
      </w:r>
      <w:proofErr w:type="spellEnd"/>
      <w:r w:rsidRPr="007B63F2">
        <w:rPr>
          <w:rFonts w:ascii="Times New Roman" w:hAnsi="Times New Roman"/>
          <w:color w:val="333333"/>
          <w:sz w:val="28"/>
          <w:lang w:val="ru-RU"/>
        </w:rPr>
        <w:t xml:space="preserve"> в ходе школьного образования.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Русский язык в эпоху цифровых технологий. </w:t>
      </w:r>
      <w:r w:rsidRPr="007B63F2">
        <w:rPr>
          <w:rFonts w:ascii="Times New Roman" w:hAnsi="Times New Roman"/>
          <w:color w:val="333333"/>
          <w:sz w:val="28"/>
          <w:lang w:val="ru-RU"/>
        </w:rPr>
        <w:t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Цифровой суверенитет страны. </w:t>
      </w:r>
      <w:r w:rsidRPr="007B63F2">
        <w:rPr>
          <w:rFonts w:ascii="Times New Roman" w:hAnsi="Times New Roman"/>
          <w:color w:val="333333"/>
          <w:sz w:val="28"/>
          <w:lang w:val="ru-RU"/>
        </w:rPr>
        <w:t>Что 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Мирный атом. День работника атомной промышленности. </w:t>
      </w:r>
      <w:r w:rsidRPr="007B63F2">
        <w:rPr>
          <w:rFonts w:ascii="Times New Roman" w:hAnsi="Times New Roman"/>
          <w:color w:val="333333"/>
          <w:sz w:val="28"/>
          <w:lang w:val="ru-RU"/>
        </w:rPr>
        <w:t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О творчестве. Ко Дню музыки.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Русская культура — признанное мировое достояние человечества. Реализация творческого потенциала взрослых и детей. Музыка как вид искусства. Состояние развития современной отечественной музыки: ее жанры и направления.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>Что такое уважение? Ко Дню учителя.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Как понять друг друга разным поколениям? </w:t>
      </w:r>
      <w:r w:rsidRPr="007B63F2">
        <w:rPr>
          <w:rFonts w:ascii="Times New Roman" w:hAnsi="Times New Roman"/>
          <w:color w:val="333333"/>
          <w:sz w:val="28"/>
          <w:lang w:val="ru-RU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 в общении за счет взаимоуважения и обмена опытом.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333333"/>
          <w:sz w:val="28"/>
          <w:lang w:val="ru-RU"/>
        </w:rPr>
        <w:t>О городах России. Ко Дню народного единства. 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Общество безграничных возможностей. 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Общество — совокупность разных людей, отличных друг от друга, но имеющих единые потребности в любви, уважении, дружбе, принятии и </w:t>
      </w:r>
      <w:proofErr w:type="spellStart"/>
      <w:r w:rsidRPr="007B63F2">
        <w:rPr>
          <w:rFonts w:ascii="Times New Roman" w:hAnsi="Times New Roman"/>
          <w:color w:val="333333"/>
          <w:sz w:val="28"/>
          <w:lang w:val="ru-RU"/>
        </w:rPr>
        <w:t>самореализации.Роль</w:t>
      </w:r>
      <w:proofErr w:type="spellEnd"/>
      <w:r w:rsidRPr="007B63F2">
        <w:rPr>
          <w:rFonts w:ascii="Times New Roman" w:hAnsi="Times New Roman"/>
          <w:color w:val="333333"/>
          <w:sz w:val="28"/>
          <w:lang w:val="ru-RU"/>
        </w:rPr>
        <w:t xml:space="preserve"> цифровых технологий в расширении возможностей участия в общественных процессах. Готовность уважительно воспринимать другого человека — основа </w:t>
      </w:r>
      <w:proofErr w:type="spellStart"/>
      <w:r w:rsidRPr="007B63F2">
        <w:rPr>
          <w:rFonts w:ascii="Times New Roman" w:hAnsi="Times New Roman"/>
          <w:color w:val="333333"/>
          <w:sz w:val="28"/>
          <w:lang w:val="ru-RU"/>
        </w:rPr>
        <w:t>гармоничныхотношений</w:t>
      </w:r>
      <w:proofErr w:type="spellEnd"/>
      <w:r w:rsidRPr="007B63F2">
        <w:rPr>
          <w:rFonts w:ascii="Times New Roman" w:hAnsi="Times New Roman"/>
          <w:color w:val="333333"/>
          <w:sz w:val="28"/>
          <w:lang w:val="ru-RU"/>
        </w:rPr>
        <w:t xml:space="preserve"> в обществе.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Селекция и генетика. К 170-летию И. В. Мичурина. </w:t>
      </w:r>
      <w:r w:rsidRPr="007B63F2">
        <w:rPr>
          <w:rFonts w:ascii="Times New Roman" w:hAnsi="Times New Roman"/>
          <w:color w:val="333333"/>
          <w:sz w:val="28"/>
          <w:lang w:val="ru-RU"/>
        </w:rPr>
        <w:t>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 научной школы. Открытия И.В. Мичурина и их влияние на развитие страны. Возможности для подрастающего поколения в познании мира и личном развитии.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Как решать конфликты и справляться с трудностями. Ко Дню психолога. </w:t>
      </w:r>
      <w:r w:rsidRPr="007B63F2">
        <w:rPr>
          <w:rFonts w:ascii="Times New Roman" w:hAnsi="Times New Roman"/>
          <w:color w:val="333333"/>
          <w:sz w:val="28"/>
          <w:lang w:val="ru-RU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Профессия — жизнь спасать. </w:t>
      </w:r>
      <w:r w:rsidRPr="007B63F2">
        <w:rPr>
          <w:rFonts w:ascii="Times New Roman" w:hAnsi="Times New Roman"/>
          <w:color w:val="333333"/>
          <w:sz w:val="28"/>
          <w:lang w:val="ru-RU"/>
        </w:rPr>
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Домашние питомцы. Всемирный день питомца. 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Роль домашних </w:t>
      </w:r>
      <w:proofErr w:type="spellStart"/>
      <w:r w:rsidRPr="007B63F2">
        <w:rPr>
          <w:rFonts w:ascii="Times New Roman" w:hAnsi="Times New Roman"/>
          <w:color w:val="333333"/>
          <w:sz w:val="28"/>
          <w:lang w:val="ru-RU"/>
        </w:rPr>
        <w:t>питомцевв</w:t>
      </w:r>
      <w:proofErr w:type="spellEnd"/>
      <w:r w:rsidRPr="007B63F2">
        <w:rPr>
          <w:rFonts w:ascii="Times New Roman" w:hAnsi="Times New Roman"/>
          <w:color w:val="333333"/>
          <w:sz w:val="28"/>
          <w:lang w:val="ru-RU"/>
        </w:rPr>
        <w:t xml:space="preserve"> жизни человека. Ответственность, забота и бережное отношение к питомцам. Всемирный день питомца объединяет людей всей планеты для укрепления ценностей дружбы и заботы о животных. Как соблюдать безопасность при общении с животными?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Россия — страна победителей. Ко Дню Героев Отечества. </w:t>
      </w:r>
      <w:r w:rsidRPr="007B63F2">
        <w:rPr>
          <w:rFonts w:ascii="Times New Roman" w:hAnsi="Times New Roman"/>
          <w:color w:val="333333"/>
          <w:sz w:val="28"/>
          <w:lang w:val="ru-RU"/>
        </w:rPr>
        <w:t>Герои России с древнейших времен и до современности. Традиции героизма, мужества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Закон и справедливость. Ко Дню Конституции. </w:t>
      </w:r>
      <w:r w:rsidRPr="007B63F2">
        <w:rPr>
          <w:rFonts w:ascii="Times New Roman" w:hAnsi="Times New Roman"/>
          <w:color w:val="333333"/>
          <w:sz w:val="28"/>
          <w:lang w:val="ru-RU"/>
        </w:rPr>
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Совесть внутри нас. 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Совесть — внутренний ориентир, помогающий отличить добро от зла. Ключевая роль совести в осуществлении личного </w:t>
      </w:r>
      <w:r w:rsidRPr="007B63F2">
        <w:rPr>
          <w:rFonts w:ascii="Times New Roman" w:hAnsi="Times New Roman"/>
          <w:color w:val="333333"/>
          <w:sz w:val="28"/>
          <w:lang w:val="ru-RU"/>
        </w:rPr>
        <w:lastRenderedPageBreak/>
        <w:t>выбора. Роль в формировании нравственности традиционных ценностей, культуры и истории.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Календарь полезных дел. Новогоднее занятие. </w:t>
      </w:r>
      <w:r w:rsidRPr="007B63F2">
        <w:rPr>
          <w:rFonts w:ascii="Times New Roman" w:hAnsi="Times New Roman"/>
          <w:color w:val="333333"/>
          <w:sz w:val="28"/>
          <w:lang w:val="ru-RU"/>
        </w:rPr>
        <w:t>Зимние каникулы — это время не только для семейного досуга 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Как создают мультфильмы? Мультипликация, анимация. </w:t>
      </w:r>
      <w:r w:rsidRPr="007B63F2">
        <w:rPr>
          <w:rFonts w:ascii="Times New Roman" w:hAnsi="Times New Roman"/>
          <w:color w:val="333333"/>
          <w:sz w:val="28"/>
          <w:lang w:val="ru-RU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Музейное дело. 170 лет Третьяковской галерее. </w:t>
      </w:r>
      <w:r w:rsidRPr="007B63F2">
        <w:rPr>
          <w:rFonts w:ascii="Times New Roman" w:hAnsi="Times New Roman"/>
          <w:color w:val="333333"/>
          <w:sz w:val="28"/>
          <w:lang w:val="ru-RU"/>
        </w:rPr>
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Как создавать свой бизнес? </w:t>
      </w:r>
      <w:r w:rsidRPr="007B63F2">
        <w:rPr>
          <w:rFonts w:ascii="Times New Roman" w:hAnsi="Times New Roman"/>
          <w:color w:val="333333"/>
          <w:sz w:val="28"/>
          <w:lang w:val="ru-RU"/>
        </w:rPr>
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Есть ли у знания границы? Ко Дню науки. 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Богатейшее </w:t>
      </w:r>
      <w:proofErr w:type="spellStart"/>
      <w:r w:rsidRPr="007B63F2">
        <w:rPr>
          <w:rFonts w:ascii="Times New Roman" w:hAnsi="Times New Roman"/>
          <w:color w:val="333333"/>
          <w:sz w:val="28"/>
          <w:lang w:val="ru-RU"/>
        </w:rPr>
        <w:t>наследиеСлушать</w:t>
      </w:r>
      <w:proofErr w:type="spellEnd"/>
      <w:r w:rsidRPr="007B63F2">
        <w:rPr>
          <w:rFonts w:ascii="Times New Roman" w:hAnsi="Times New Roman"/>
          <w:color w:val="333333"/>
          <w:sz w:val="28"/>
          <w:lang w:val="ru-RU"/>
        </w:rPr>
        <w:t xml:space="preserve">, слышать и договариваться. Кто такие дипломаты? </w:t>
      </w:r>
      <w:r w:rsidRPr="007B63F2">
        <w:rPr>
          <w:rFonts w:ascii="Times New Roman" w:hAnsi="Times New Roman"/>
          <w:color w:val="333333"/>
          <w:sz w:val="28"/>
          <w:lang w:val="ru-RU"/>
        </w:rPr>
        <w:lastRenderedPageBreak/>
        <w:t>Дипломатия —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Слушать, слышать и договариваться. Кто такие дипломаты?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конструктивный диалог.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Герой из соседнего двора. Региональный урок ко Дню защитника Отечества. </w:t>
      </w:r>
      <w:r w:rsidRPr="007B63F2">
        <w:rPr>
          <w:rFonts w:ascii="Times New Roman" w:hAnsi="Times New Roman"/>
          <w:color w:val="333333"/>
          <w:sz w:val="28"/>
          <w:lang w:val="ru-RU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День наставника. </w:t>
      </w:r>
      <w:r w:rsidRPr="007B63F2">
        <w:rPr>
          <w:rFonts w:ascii="Times New Roman" w:hAnsi="Times New Roman"/>
          <w:color w:val="333333"/>
          <w:sz w:val="28"/>
          <w:lang w:val="ru-RU"/>
        </w:rPr>
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Большой. За кулисами. 250 лет Большому театру и 150 лет Союзу театральных деятелей России. </w:t>
      </w:r>
      <w:r w:rsidRPr="007B63F2">
        <w:rPr>
          <w:rFonts w:ascii="Times New Roman" w:hAnsi="Times New Roman"/>
          <w:color w:val="333333"/>
          <w:sz w:val="28"/>
          <w:lang w:val="ru-RU"/>
        </w:rPr>
        <w:t>Русский театр — это не просто сцена и кулисы, это зеркало общества, отражающее эпохи, нравы и судьбы страны. Театр — семья разных профессий: декораторы, костюмеры, режиссеры, музыканты, дирижеры, гримеры и многие другие. Достижения русской театральной школы, вошедшие в мировую практику. Развитие школьных театров в России.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Как справляться с волнением? </w:t>
      </w:r>
      <w:r w:rsidRPr="007B63F2">
        <w:rPr>
          <w:rFonts w:ascii="Times New Roman" w:hAnsi="Times New Roman"/>
          <w:color w:val="333333"/>
          <w:sz w:val="28"/>
          <w:lang w:val="ru-RU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придерживаться?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65 лет триумфа. Ко Дню космонавтики.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Труд конструкторов, инженеров, летчиков и других специалистов открывает для страны и всего человечества новые горизонты.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Как мусор получает «вторую жизнь»? Технологии переработки. </w:t>
      </w:r>
      <w:r w:rsidRPr="007B63F2">
        <w:rPr>
          <w:rFonts w:ascii="Times New Roman" w:hAnsi="Times New Roman"/>
          <w:color w:val="333333"/>
          <w:sz w:val="28"/>
          <w:lang w:val="ru-RU"/>
        </w:rPr>
        <w:t>Состояние планеты — личная ответственность каждого человека. Почему об экологии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среды. Развитие системы переработки отходов и роль государства в этом процессе. Какие полезные привычки необходимо сформировать у себя?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работать в команде? Сила команды. Ко Дню труда. </w:t>
      </w:r>
      <w:r w:rsidRPr="007B63F2">
        <w:rPr>
          <w:rFonts w:ascii="Times New Roman" w:hAnsi="Times New Roman"/>
          <w:color w:val="333333"/>
          <w:sz w:val="28"/>
          <w:lang w:val="ru-RU"/>
        </w:rPr>
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Песни о войне. Ко Дню Победы.</w:t>
      </w:r>
      <w:r w:rsidRPr="007B63F2">
        <w:rPr>
          <w:rFonts w:ascii="Times New Roman" w:hAnsi="Times New Roman"/>
          <w:color w:val="333333"/>
          <w:sz w:val="28"/>
          <w:lang w:val="ru-RU"/>
        </w:rPr>
        <w:t xml:space="preserve"> 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 памяти о Великой Отечественной войне последующими поколениями. Как песни передают чувства, эмоции и переживания создателей?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Ценности, которые нас объединяют. </w:t>
      </w:r>
      <w:r w:rsidRPr="007B63F2">
        <w:rPr>
          <w:rFonts w:ascii="Times New Roman" w:hAnsi="Times New Roman"/>
          <w:color w:val="333333"/>
          <w:sz w:val="28"/>
          <w:lang w:val="ru-RU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E45416">
      <w:pPr>
        <w:rPr>
          <w:lang w:val="ru-RU"/>
        </w:rPr>
        <w:sectPr w:rsidR="00E45416" w:rsidRPr="007B63F2">
          <w:pgSz w:w="11906" w:h="16383"/>
          <w:pgMar w:top="1134" w:right="850" w:bottom="1134" w:left="1701" w:header="720" w:footer="720" w:gutter="0"/>
          <w:cols w:space="720"/>
        </w:sectPr>
      </w:pPr>
    </w:p>
    <w:p w:rsidR="00E45416" w:rsidRPr="007B63F2" w:rsidRDefault="007E344E" w:rsidP="007B63F2">
      <w:pPr>
        <w:spacing w:after="0"/>
        <w:ind w:left="120"/>
        <w:jc w:val="center"/>
        <w:rPr>
          <w:lang w:val="ru-RU"/>
        </w:rPr>
      </w:pPr>
      <w:bookmarkStart w:id="1" w:name="block-79335028"/>
      <w:bookmarkEnd w:id="0"/>
      <w:r w:rsidRPr="007B63F2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7E344E">
      <w:pPr>
        <w:spacing w:after="0"/>
        <w:ind w:left="12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обучающимися следующих личностных, </w:t>
      </w:r>
      <w:proofErr w:type="spellStart"/>
      <w:r w:rsidRPr="007B63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B63F2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7E344E">
      <w:pPr>
        <w:spacing w:after="0"/>
        <w:ind w:firstLine="600"/>
        <w:rPr>
          <w:lang w:val="ru-RU"/>
        </w:rPr>
      </w:pPr>
      <w:r w:rsidRPr="007B63F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E45416">
      <w:pPr>
        <w:spacing w:after="0"/>
        <w:ind w:left="120"/>
        <w:rPr>
          <w:lang w:val="ru-RU"/>
        </w:rPr>
      </w:pP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7B63F2" w:rsidRDefault="007B63F2" w:rsidP="007B63F2">
      <w:pPr>
        <w:spacing w:after="0" w:line="36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B63F2" w:rsidRDefault="007B63F2" w:rsidP="007B63F2">
      <w:pPr>
        <w:spacing w:after="0" w:line="360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2B9D" w:rsidRDefault="00792B9D" w:rsidP="007B63F2">
      <w:pPr>
        <w:spacing w:after="0" w:line="360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45416" w:rsidRPr="007B63F2" w:rsidRDefault="007E344E" w:rsidP="007B63F2">
      <w:pPr>
        <w:spacing w:after="0" w:line="360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B63F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— уметь ясно, логично и точно излагать свою точку зрения, использовать адекватные языковые средства.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 xml:space="preserve"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</w:t>
      </w:r>
      <w:r w:rsidRPr="007B63F2">
        <w:rPr>
          <w:rFonts w:ascii="Times New Roman" w:hAnsi="Times New Roman"/>
          <w:color w:val="000000"/>
          <w:sz w:val="28"/>
          <w:lang w:val="ru-RU"/>
        </w:rPr>
        <w:lastRenderedPageBreak/>
        <w:t>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Русский язык и литература: </w:t>
      </w:r>
      <w:r w:rsidRPr="007B63F2">
        <w:rPr>
          <w:rFonts w:ascii="Times New Roman" w:hAnsi="Times New Roman"/>
          <w:color w:val="000000"/>
          <w:sz w:val="28"/>
          <w:lang w:val="ru-RU"/>
        </w:rPr>
        <w:t xml:space="preserve">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</w:t>
      </w:r>
      <w:proofErr w:type="spellStart"/>
      <w:r w:rsidRPr="007B63F2">
        <w:rPr>
          <w:rFonts w:ascii="Times New Roman" w:hAnsi="Times New Roman"/>
          <w:color w:val="000000"/>
          <w:sz w:val="28"/>
          <w:lang w:val="ru-RU"/>
        </w:rPr>
        <w:t>анализахудожественного</w:t>
      </w:r>
      <w:proofErr w:type="spellEnd"/>
      <w:r w:rsidRPr="007B63F2">
        <w:rPr>
          <w:rFonts w:ascii="Times New Roman" w:hAnsi="Times New Roman"/>
          <w:color w:val="000000"/>
          <w:sz w:val="28"/>
          <w:lang w:val="ru-RU"/>
        </w:rPr>
        <w:t xml:space="preserve">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Иностранный язык: </w:t>
      </w:r>
      <w:r w:rsidRPr="007B63F2">
        <w:rPr>
          <w:rFonts w:ascii="Times New Roman" w:hAnsi="Times New Roman"/>
          <w:color w:val="000000"/>
          <w:sz w:val="28"/>
          <w:lang w:val="ru-RU"/>
        </w:rPr>
        <w:t xml:space="preserve">владение знаниями о социокультурной специфике страны/стран изучаемого языка; развитие умения использовать иностранный </w:t>
      </w:r>
      <w:proofErr w:type="spellStart"/>
      <w:r w:rsidRPr="007B63F2">
        <w:rPr>
          <w:rFonts w:ascii="Times New Roman" w:hAnsi="Times New Roman"/>
          <w:color w:val="000000"/>
          <w:sz w:val="28"/>
          <w:lang w:val="ru-RU"/>
        </w:rPr>
        <w:t>языккак</w:t>
      </w:r>
      <w:proofErr w:type="spellEnd"/>
      <w:r w:rsidRPr="007B63F2">
        <w:rPr>
          <w:rFonts w:ascii="Times New Roman" w:hAnsi="Times New Roman"/>
          <w:color w:val="000000"/>
          <w:sz w:val="28"/>
          <w:lang w:val="ru-RU"/>
        </w:rPr>
        <w:t xml:space="preserve"> средство для получения информации из иноязычных источников в образовательных и самообразовательных целях.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lastRenderedPageBreak/>
        <w:t>Информатика:</w:t>
      </w:r>
      <w:r w:rsidRPr="007B63F2">
        <w:rPr>
          <w:rFonts w:ascii="Times New Roman" w:hAnsi="Times New Roman"/>
          <w:color w:val="000000"/>
          <w:sz w:val="28"/>
          <w:lang w:val="ru-RU"/>
        </w:rPr>
        <w:t xml:space="preserve">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История: </w:t>
      </w:r>
      <w:r w:rsidRPr="007B63F2">
        <w:rPr>
          <w:rFonts w:ascii="Times New Roman" w:hAnsi="Times New Roman"/>
          <w:color w:val="000000"/>
          <w:sz w:val="28"/>
          <w:lang w:val="ru-RU"/>
        </w:rPr>
        <w:t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Обществознание: </w:t>
      </w:r>
      <w:r w:rsidRPr="007B63F2">
        <w:rPr>
          <w:rFonts w:ascii="Times New Roman" w:hAnsi="Times New Roman"/>
          <w:color w:val="000000"/>
          <w:sz w:val="28"/>
          <w:lang w:val="ru-RU"/>
        </w:rPr>
        <w:t>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География: </w:t>
      </w:r>
      <w:r w:rsidRPr="007B63F2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 о современной географической науке, её участии в решении важнейших проблем </w:t>
      </w:r>
      <w:r w:rsidRPr="007B63F2">
        <w:rPr>
          <w:rFonts w:ascii="Times New Roman" w:hAnsi="Times New Roman"/>
          <w:color w:val="000000"/>
          <w:sz w:val="28"/>
          <w:lang w:val="ru-RU"/>
        </w:rPr>
        <w:lastRenderedPageBreak/>
        <w:t>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E45416" w:rsidRPr="007B63F2" w:rsidRDefault="007E344E">
      <w:pPr>
        <w:spacing w:after="0" w:line="360" w:lineRule="auto"/>
        <w:ind w:firstLine="600"/>
        <w:jc w:val="both"/>
        <w:rPr>
          <w:lang w:val="ru-RU"/>
        </w:rPr>
      </w:pPr>
      <w:r w:rsidRPr="007B63F2">
        <w:rPr>
          <w:rFonts w:ascii="Times New Roman" w:hAnsi="Times New Roman"/>
          <w:i/>
          <w:color w:val="000000"/>
          <w:sz w:val="28"/>
          <w:lang w:val="ru-RU"/>
        </w:rPr>
        <w:t xml:space="preserve">Биология: </w:t>
      </w:r>
      <w:r w:rsidRPr="007B63F2">
        <w:rPr>
          <w:rFonts w:ascii="Times New Roman" w:hAnsi="Times New Roman"/>
          <w:color w:val="000000"/>
          <w:sz w:val="28"/>
          <w:lang w:val="ru-RU"/>
        </w:rPr>
        <w:t>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E45416" w:rsidRPr="007B63F2" w:rsidRDefault="00E45416">
      <w:pPr>
        <w:rPr>
          <w:lang w:val="ru-RU"/>
        </w:rPr>
        <w:sectPr w:rsidR="00E45416" w:rsidRPr="007B63F2">
          <w:pgSz w:w="11906" w:h="16383"/>
          <w:pgMar w:top="1134" w:right="850" w:bottom="1134" w:left="1701" w:header="720" w:footer="720" w:gutter="0"/>
          <w:cols w:space="720"/>
        </w:sectPr>
      </w:pPr>
    </w:p>
    <w:p w:rsidR="00E45416" w:rsidRDefault="007E344E" w:rsidP="007B63F2">
      <w:pPr>
        <w:spacing w:after="0"/>
        <w:ind w:left="120"/>
        <w:jc w:val="center"/>
      </w:pPr>
      <w:bookmarkStart w:id="2" w:name="block-79335024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45416" w:rsidRDefault="007E344E" w:rsidP="007B63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10-11 КЛАССЫ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62"/>
        <w:gridCol w:w="2041"/>
        <w:gridCol w:w="1538"/>
        <w:gridCol w:w="2530"/>
        <w:gridCol w:w="2472"/>
      </w:tblGrid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63F2" w:rsidRDefault="007B63F2">
            <w:pPr>
              <w:ind w:left="135"/>
            </w:pP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3F2" w:rsidRDefault="007B63F2">
            <w:pPr>
              <w:ind w:left="135"/>
            </w:pPr>
          </w:p>
        </w:tc>
        <w:tc>
          <w:tcPr>
            <w:tcW w:w="1538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3F2" w:rsidRDefault="007B63F2">
            <w:pPr>
              <w:ind w:left="135"/>
            </w:pPr>
          </w:p>
        </w:tc>
        <w:tc>
          <w:tcPr>
            <w:tcW w:w="2530" w:type="dxa"/>
          </w:tcPr>
          <w:p w:rsidR="007B63F2" w:rsidRPr="007B63F2" w:rsidRDefault="007B63F2" w:rsidP="007B63F2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проведения</w:t>
            </w:r>
          </w:p>
        </w:tc>
        <w:tc>
          <w:tcPr>
            <w:tcW w:w="2472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B63F2" w:rsidRDefault="007B63F2">
            <w:pPr>
              <w:ind w:left="135"/>
            </w:pPr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эпоху цифровых технологий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суверенитет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Мирный атом. День работника атомной промышленности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О творчестве. Ко Дню музыки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уважение? Ко Дню учителя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Как понять друг друга разным поколениям?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О городах России. Ко Дню народного единства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безграничных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возможностей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и генетика. К 170-летию И. В. Мичурина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решать конфликты и справляться с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трудностями.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психолога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просмотр видеофрагментов,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спасать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питомцы. Всемирный день питомца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— страна победителей. Ко Дню Героев Отечества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Закон и справедливость. Ко Дню Конституции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Календарь полезных дел. Новогоднее занятие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создают мультфильмы? Мультипликация, анимация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Музейное дело. 170 лет Третьяковской галерее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Есть ли у знания границы?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Слушать, слышать и договариваться.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Кто такие дипломаты?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просмотр видеофрагментов,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Герой из соседнего двора. Региональный урок ко Дню защитника Отечества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наставника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справляться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65 лет триумфа. Ко Дню космонавтики</w:t>
            </w:r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мусор получает «вторую жизнь»?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</w:p>
        </w:tc>
        <w:tc>
          <w:tcPr>
            <w:tcW w:w="1538" w:type="dxa"/>
          </w:tcPr>
          <w:p w:rsidR="007B63F2" w:rsidRDefault="007B63F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работать в команде? Сила команды. Ко Дню труда</w:t>
            </w:r>
          </w:p>
        </w:tc>
        <w:tc>
          <w:tcPr>
            <w:tcW w:w="1538" w:type="dxa"/>
          </w:tcPr>
          <w:p w:rsidR="007B63F2" w:rsidRPr="00FE1552" w:rsidRDefault="007B63F2" w:rsidP="00FE1552">
            <w:pPr>
              <w:ind w:left="135"/>
              <w:jc w:val="center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E15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bookmarkStart w:id="3" w:name="_GoBack"/>
            <w:bookmarkEnd w:id="3"/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FE1552">
        <w:trPr>
          <w:trHeight w:val="2521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41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Песни о войне. Ко Дню Победы</w:t>
            </w:r>
          </w:p>
        </w:tc>
        <w:tc>
          <w:tcPr>
            <w:tcW w:w="1538" w:type="dxa"/>
          </w:tcPr>
          <w:p w:rsidR="007B63F2" w:rsidRPr="00FE1552" w:rsidRDefault="007B63F2" w:rsidP="00FE1552">
            <w:pPr>
              <w:ind w:left="135"/>
              <w:jc w:val="center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E15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trHeight w:val="144"/>
        </w:trPr>
        <w:tc>
          <w:tcPr>
            <w:tcW w:w="662" w:type="dxa"/>
          </w:tcPr>
          <w:p w:rsidR="007B63F2" w:rsidRDefault="007B63F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41" w:type="dxa"/>
          </w:tcPr>
          <w:p w:rsidR="007B63F2" w:rsidRDefault="007B63F2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538" w:type="dxa"/>
          </w:tcPr>
          <w:p w:rsidR="007B63F2" w:rsidRPr="00FE1552" w:rsidRDefault="007B63F2" w:rsidP="00FE1552">
            <w:pPr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155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30" w:type="dxa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472" w:type="dxa"/>
          </w:tcPr>
          <w:p w:rsidR="007B63F2" w:rsidRDefault="00FE1552">
            <w:pPr>
              <w:ind w:left="135"/>
            </w:pPr>
            <w:hyperlink>
              <w:r w:rsidR="007B63F2">
                <w:rPr>
                  <w:rFonts w:ascii="Times New Roman" w:hAnsi="Times New Roman"/>
                  <w:color w:val="0000FF"/>
                  <w:u w:val="single"/>
                </w:rPr>
                <w:t>https://разговорыоважном.рф/</w:t>
              </w:r>
            </w:hyperlink>
          </w:p>
        </w:tc>
      </w:tr>
      <w:tr w:rsidR="007B63F2" w:rsidTr="007B63F2">
        <w:trPr>
          <w:gridAfter w:val="2"/>
          <w:wAfter w:w="5002" w:type="dxa"/>
          <w:trHeight w:val="144"/>
        </w:trPr>
        <w:tc>
          <w:tcPr>
            <w:tcW w:w="2703" w:type="dxa"/>
            <w:gridSpan w:val="2"/>
          </w:tcPr>
          <w:p w:rsidR="007B63F2" w:rsidRPr="007B63F2" w:rsidRDefault="007B63F2">
            <w:pPr>
              <w:ind w:left="135"/>
              <w:rPr>
                <w:lang w:val="ru-RU"/>
              </w:rPr>
            </w:pPr>
            <w:r w:rsidRPr="007B63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8" w:type="dxa"/>
          </w:tcPr>
          <w:p w:rsidR="007B63F2" w:rsidRPr="00FE1552" w:rsidRDefault="007B63F2" w:rsidP="00FE1552">
            <w:pPr>
              <w:ind w:left="135"/>
              <w:jc w:val="center"/>
              <w:rPr>
                <w:lang w:val="ru-RU"/>
              </w:rPr>
            </w:pPr>
            <w:r w:rsidRPr="007B63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E155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</w:tr>
      <w:bookmarkEnd w:id="2"/>
    </w:tbl>
    <w:p w:rsidR="007E344E" w:rsidRDefault="007E344E" w:rsidP="007B63F2"/>
    <w:sectPr w:rsidR="007E34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D09C2"/>
    <w:multiLevelType w:val="multilevel"/>
    <w:tmpl w:val="314CB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16"/>
    <w:rsid w:val="00792B9D"/>
    <w:rsid w:val="007B63F2"/>
    <w:rsid w:val="007E344E"/>
    <w:rsid w:val="00E45416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7CBD"/>
  <w15:docId w15:val="{E8641762-C0F9-442F-9EB6-CEC046BF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styleId="ae">
    <w:name w:val="Grid Table Light"/>
    <w:basedOn w:val="a1"/>
    <w:uiPriority w:val="40"/>
    <w:rsid w:val="007B63F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1">
    <w:name w:val="Plain Table 1"/>
    <w:basedOn w:val="a1"/>
    <w:uiPriority w:val="41"/>
    <w:rsid w:val="007B63F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4014</Words>
  <Characters>22881</Characters>
  <Application>Microsoft Office Word</Application>
  <DocSecurity>0</DocSecurity>
  <Lines>190</Lines>
  <Paragraphs>53</Paragraphs>
  <ScaleCrop>false</ScaleCrop>
  <Company>diakov.net</Company>
  <LinksUpToDate>false</LinksUpToDate>
  <CharactersWithSpaces>26842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Пользователь</cp:lastModifiedBy>
  <cp:revision>5</cp:revision>
  <dcterms:created xsi:type="dcterms:W3CDTF">2025-12-15T05:21:00Z</dcterms:created>
  <dcterms:modified xsi:type="dcterms:W3CDTF">2025-12-17T06:36:00Z</dcterms:modified>
</cp:coreProperties>
</file>